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8F03" w14:textId="41A5826B" w:rsidR="00313A15" w:rsidRDefault="00313A15" w:rsidP="00313A15">
      <w:pPr>
        <w:jc w:val="center"/>
      </w:pPr>
      <w:r w:rsidRPr="00E7793C">
        <w:rPr>
          <w:b/>
          <w:noProof/>
          <w:color w:val="365F91"/>
        </w:rPr>
        <w:drawing>
          <wp:inline distT="0" distB="0" distL="0" distR="0" wp14:anchorId="3476E2A5" wp14:editId="4FE1A52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20AD2C89" w14:textId="19EAC573" w:rsidR="00313A15" w:rsidRPr="00C10F1F" w:rsidRDefault="00C10F1F" w:rsidP="00313A15">
      <w:pPr>
        <w:spacing w:after="200" w:line="240" w:lineRule="auto"/>
        <w:ind w:right="-427"/>
        <w:jc w:val="center"/>
        <w:outlineLvl w:val="0"/>
        <w:rPr>
          <w:rFonts w:cstheme="minorHAnsi"/>
          <w:b/>
          <w:sz w:val="26"/>
          <w:szCs w:val="26"/>
        </w:rPr>
      </w:pPr>
      <w:r>
        <w:rPr>
          <w:rFonts w:cstheme="minorHAnsi"/>
          <w:b/>
          <w:sz w:val="26"/>
          <w:szCs w:val="26"/>
        </w:rPr>
        <w:t xml:space="preserve">Solace Café </w:t>
      </w:r>
      <w:r w:rsidR="00313A15" w:rsidRPr="00C10F1F">
        <w:rPr>
          <w:rFonts w:cstheme="minorHAnsi"/>
          <w:b/>
          <w:sz w:val="26"/>
          <w:szCs w:val="26"/>
        </w:rPr>
        <w:t>Peer Connector- Crisis Resolution Services</w:t>
      </w:r>
    </w:p>
    <w:p w14:paraId="3B9D4F34" w14:textId="05890DF4" w:rsidR="00313A15" w:rsidRPr="00313A15" w:rsidRDefault="00313A15" w:rsidP="00313A15">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313A15" w:rsidRPr="009532F2" w14:paraId="490B2417" w14:textId="77777777" w:rsidTr="00C51F55">
        <w:trPr>
          <w:trHeight w:val="429"/>
        </w:trPr>
        <w:tc>
          <w:tcPr>
            <w:tcW w:w="2228" w:type="dxa"/>
          </w:tcPr>
          <w:p w14:paraId="1CF45A34" w14:textId="77777777" w:rsidR="00313A15" w:rsidRPr="009532F2" w:rsidRDefault="00313A15" w:rsidP="00C51F55">
            <w:pPr>
              <w:spacing w:after="200" w:line="240" w:lineRule="auto"/>
              <w:rPr>
                <w:rFonts w:cstheme="minorHAnsi"/>
                <w:b/>
              </w:rPr>
            </w:pPr>
            <w:r w:rsidRPr="009532F2">
              <w:rPr>
                <w:rFonts w:cstheme="minorHAnsi"/>
                <w:b/>
              </w:rPr>
              <w:t>Job Title and Grade</w:t>
            </w:r>
          </w:p>
        </w:tc>
        <w:tc>
          <w:tcPr>
            <w:tcW w:w="8404" w:type="dxa"/>
          </w:tcPr>
          <w:p w14:paraId="65354E56" w14:textId="61938D63" w:rsidR="00313A15" w:rsidRPr="009532F2" w:rsidRDefault="00313A15" w:rsidP="00C51F55">
            <w:pPr>
              <w:spacing w:after="200" w:line="240" w:lineRule="auto"/>
              <w:jc w:val="both"/>
              <w:rPr>
                <w:rFonts w:cstheme="minorHAnsi"/>
                <w:b/>
                <w:iCs/>
              </w:rPr>
            </w:pPr>
            <w:r>
              <w:rPr>
                <w:rFonts w:cstheme="minorHAnsi"/>
                <w:b/>
                <w:iCs/>
              </w:rPr>
              <w:t xml:space="preserve">Solace Café </w:t>
            </w:r>
            <w:r w:rsidRPr="009532F2">
              <w:rPr>
                <w:rFonts w:cstheme="minorHAnsi"/>
                <w:b/>
                <w:iCs/>
              </w:rPr>
              <w:t xml:space="preserve">Peer Connector- </w:t>
            </w:r>
            <w:r>
              <w:rPr>
                <w:rFonts w:cstheme="minorHAnsi"/>
                <w:b/>
                <w:iCs/>
              </w:rPr>
              <w:t xml:space="preserve">Grade IV Management &amp; Administrative Scale </w:t>
            </w:r>
          </w:p>
        </w:tc>
      </w:tr>
      <w:tr w:rsidR="00C95285" w:rsidRPr="009532F2" w14:paraId="40C0A96D" w14:textId="77777777" w:rsidTr="00C51F55">
        <w:tc>
          <w:tcPr>
            <w:tcW w:w="2228" w:type="dxa"/>
          </w:tcPr>
          <w:p w14:paraId="54047A32" w14:textId="7326686C" w:rsidR="00C95285" w:rsidRPr="009532F2" w:rsidRDefault="00C95285" w:rsidP="00C51F55">
            <w:pPr>
              <w:spacing w:after="200" w:line="240" w:lineRule="auto"/>
              <w:rPr>
                <w:rFonts w:cstheme="minorHAnsi"/>
                <w:b/>
              </w:rPr>
            </w:pPr>
            <w:r>
              <w:rPr>
                <w:rFonts w:cstheme="minorHAnsi"/>
                <w:b/>
              </w:rPr>
              <w:t xml:space="preserve">How to apply </w:t>
            </w:r>
          </w:p>
        </w:tc>
        <w:tc>
          <w:tcPr>
            <w:tcW w:w="8404" w:type="dxa"/>
          </w:tcPr>
          <w:p w14:paraId="4AD0A116" w14:textId="6743F487" w:rsidR="00C95285" w:rsidRDefault="00C95285" w:rsidP="00C95285">
            <w:pPr>
              <w:spacing w:after="20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Wednesday 3</w:t>
            </w:r>
            <w:r w:rsidRPr="00C95285">
              <w:rPr>
                <w:rFonts w:cstheme="minorHAnsi"/>
                <w:b/>
                <w:vertAlign w:val="superscript"/>
              </w:rPr>
              <w:t>rd</w:t>
            </w:r>
            <w:r>
              <w:rPr>
                <w:rFonts w:cstheme="minorHAnsi"/>
                <w:b/>
              </w:rPr>
              <w:t xml:space="preserve"> January 2024.</w:t>
            </w:r>
          </w:p>
        </w:tc>
      </w:tr>
      <w:tr w:rsidR="00313A15" w:rsidRPr="009532F2" w14:paraId="0D47210B" w14:textId="77777777" w:rsidTr="00C51F55">
        <w:tc>
          <w:tcPr>
            <w:tcW w:w="2228" w:type="dxa"/>
          </w:tcPr>
          <w:p w14:paraId="4B7460F2" w14:textId="77777777" w:rsidR="00313A15" w:rsidRPr="009532F2" w:rsidRDefault="00313A15" w:rsidP="00C51F55">
            <w:pPr>
              <w:spacing w:after="200" w:line="240" w:lineRule="auto"/>
              <w:rPr>
                <w:rFonts w:cstheme="minorHAnsi"/>
                <w:b/>
              </w:rPr>
            </w:pPr>
            <w:r w:rsidRPr="009532F2">
              <w:rPr>
                <w:rFonts w:cstheme="minorHAnsi"/>
                <w:b/>
              </w:rPr>
              <w:t>Closing Date</w:t>
            </w:r>
          </w:p>
        </w:tc>
        <w:tc>
          <w:tcPr>
            <w:tcW w:w="8404" w:type="dxa"/>
          </w:tcPr>
          <w:p w14:paraId="4AB7EE8B" w14:textId="1E29C90F" w:rsidR="00313A15" w:rsidRPr="009532F2" w:rsidRDefault="00D458E7" w:rsidP="00C51F55">
            <w:pPr>
              <w:spacing w:after="200" w:line="240" w:lineRule="auto"/>
              <w:rPr>
                <w:rFonts w:cstheme="minorHAnsi"/>
                <w:b/>
              </w:rPr>
            </w:pPr>
            <w:r>
              <w:rPr>
                <w:rFonts w:cstheme="minorHAnsi"/>
                <w:b/>
              </w:rPr>
              <w:t>Friday 16</w:t>
            </w:r>
            <w:r w:rsidRPr="00D458E7">
              <w:rPr>
                <w:rFonts w:cstheme="minorHAnsi"/>
                <w:b/>
                <w:vertAlign w:val="superscript"/>
              </w:rPr>
              <w:t>th</w:t>
            </w:r>
            <w:r>
              <w:rPr>
                <w:rFonts w:cstheme="minorHAnsi"/>
                <w:b/>
              </w:rPr>
              <w:t xml:space="preserve"> February</w:t>
            </w:r>
            <w:r w:rsidR="00313A15">
              <w:rPr>
                <w:rFonts w:cstheme="minorHAnsi"/>
                <w:b/>
              </w:rPr>
              <w:t xml:space="preserve"> 2024 5pm</w:t>
            </w:r>
          </w:p>
        </w:tc>
      </w:tr>
      <w:tr w:rsidR="00313A15" w:rsidRPr="009532F2" w14:paraId="16B85870" w14:textId="77777777" w:rsidTr="00C51F55">
        <w:tc>
          <w:tcPr>
            <w:tcW w:w="2228" w:type="dxa"/>
          </w:tcPr>
          <w:p w14:paraId="7CCB4E9A" w14:textId="4B5FE15D" w:rsidR="00313A15" w:rsidRPr="009532F2" w:rsidRDefault="00313A15" w:rsidP="00C51F55">
            <w:pPr>
              <w:spacing w:after="200" w:line="240" w:lineRule="auto"/>
              <w:rPr>
                <w:rFonts w:cstheme="minorHAnsi"/>
                <w:b/>
              </w:rPr>
            </w:pPr>
            <w:r w:rsidRPr="009532F2">
              <w:rPr>
                <w:rFonts w:cstheme="minorHAnsi"/>
                <w:b/>
                <w:bCs/>
              </w:rPr>
              <w:t>Proposed Interview Date(s)</w:t>
            </w:r>
          </w:p>
        </w:tc>
        <w:tc>
          <w:tcPr>
            <w:tcW w:w="8404" w:type="dxa"/>
          </w:tcPr>
          <w:p w14:paraId="1E935F36" w14:textId="51D1A38C" w:rsidR="00313A15" w:rsidRPr="009532F2" w:rsidRDefault="00313A15" w:rsidP="00C51F55">
            <w:pPr>
              <w:spacing w:after="200" w:line="240" w:lineRule="auto"/>
              <w:rPr>
                <w:rFonts w:cstheme="minorHAnsi"/>
                <w:b/>
              </w:rPr>
            </w:pPr>
            <w:r>
              <w:rPr>
                <w:rFonts w:cstheme="minorHAnsi"/>
                <w:b/>
              </w:rPr>
              <w:t>Week commencing Monday 2</w:t>
            </w:r>
            <w:r w:rsidR="00D458E7">
              <w:rPr>
                <w:rFonts w:cstheme="minorHAnsi"/>
                <w:b/>
              </w:rPr>
              <w:t>6</w:t>
            </w:r>
            <w:r w:rsidR="00D458E7" w:rsidRPr="00D458E7">
              <w:rPr>
                <w:rFonts w:cstheme="minorHAnsi"/>
                <w:b/>
                <w:vertAlign w:val="superscript"/>
              </w:rPr>
              <w:t>th</w:t>
            </w:r>
            <w:r w:rsidR="00D458E7">
              <w:rPr>
                <w:rFonts w:cstheme="minorHAnsi"/>
                <w:b/>
              </w:rPr>
              <w:t xml:space="preserve"> February </w:t>
            </w:r>
            <w:r>
              <w:rPr>
                <w:rFonts w:cstheme="minorHAnsi"/>
                <w:b/>
              </w:rPr>
              <w:t xml:space="preserve">2024 </w:t>
            </w:r>
          </w:p>
        </w:tc>
      </w:tr>
      <w:tr w:rsidR="00313A15" w:rsidRPr="009532F2" w14:paraId="09B4BE0E" w14:textId="77777777" w:rsidTr="00C51F55">
        <w:tc>
          <w:tcPr>
            <w:tcW w:w="2228" w:type="dxa"/>
          </w:tcPr>
          <w:p w14:paraId="39256E8B" w14:textId="77777777" w:rsidR="00313A15" w:rsidRPr="009532F2" w:rsidRDefault="00313A15" w:rsidP="00C51F55">
            <w:pPr>
              <w:spacing w:after="200" w:line="240" w:lineRule="auto"/>
              <w:rPr>
                <w:rFonts w:cstheme="minorHAnsi"/>
                <w:b/>
              </w:rPr>
            </w:pPr>
            <w:r w:rsidRPr="009532F2">
              <w:rPr>
                <w:rFonts w:cstheme="minorHAnsi"/>
                <w:b/>
              </w:rPr>
              <w:t>Location of Post</w:t>
            </w:r>
          </w:p>
        </w:tc>
        <w:tc>
          <w:tcPr>
            <w:tcW w:w="8404" w:type="dxa"/>
          </w:tcPr>
          <w:p w14:paraId="6C0EAAA0" w14:textId="500B6886" w:rsidR="00313A15" w:rsidRPr="009532F2" w:rsidRDefault="00313A15" w:rsidP="00C51F55">
            <w:pPr>
              <w:spacing w:after="20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 </w:t>
            </w:r>
          </w:p>
        </w:tc>
      </w:tr>
      <w:tr w:rsidR="00313A15" w:rsidRPr="009532F2" w14:paraId="0B7A91D7" w14:textId="77777777" w:rsidTr="00C51F55">
        <w:tc>
          <w:tcPr>
            <w:tcW w:w="2228" w:type="dxa"/>
          </w:tcPr>
          <w:p w14:paraId="75EBD15C" w14:textId="77777777" w:rsidR="00313A15" w:rsidRPr="009532F2" w:rsidRDefault="00313A15" w:rsidP="00C51F55">
            <w:pPr>
              <w:spacing w:after="200" w:line="240" w:lineRule="auto"/>
              <w:rPr>
                <w:rFonts w:cstheme="minorHAnsi"/>
                <w:b/>
              </w:rPr>
            </w:pPr>
            <w:r w:rsidRPr="009532F2">
              <w:rPr>
                <w:rFonts w:cstheme="minorHAnsi"/>
                <w:b/>
              </w:rPr>
              <w:t>Informal Enquiries</w:t>
            </w:r>
          </w:p>
        </w:tc>
        <w:tc>
          <w:tcPr>
            <w:tcW w:w="8404" w:type="dxa"/>
          </w:tcPr>
          <w:p w14:paraId="72CBB20D" w14:textId="5F3C3959" w:rsidR="00313A15" w:rsidRPr="009532F2" w:rsidRDefault="00D458E7" w:rsidP="00C51F55">
            <w:pPr>
              <w:spacing w:after="200" w:line="240" w:lineRule="auto"/>
              <w:rPr>
                <w:rFonts w:cstheme="minorHAnsi"/>
              </w:rPr>
            </w:pPr>
            <w:hyperlink r:id="rId9" w:history="1">
              <w:r w:rsidR="00313A15" w:rsidRPr="00536571">
                <w:rPr>
                  <w:rStyle w:val="Hyperlink"/>
                  <w:rFonts w:cstheme="minorHAnsi"/>
                </w:rPr>
                <w:t>amy.parrott@aware.ie</w:t>
              </w:r>
            </w:hyperlink>
            <w:r w:rsidR="00313A15">
              <w:rPr>
                <w:rFonts w:cstheme="minorHAnsi"/>
              </w:rPr>
              <w:t xml:space="preserve"> </w:t>
            </w:r>
          </w:p>
        </w:tc>
      </w:tr>
      <w:tr w:rsidR="00313A15" w:rsidRPr="009532F2" w14:paraId="66FED0FA" w14:textId="77777777" w:rsidTr="00C51F55">
        <w:trPr>
          <w:trHeight w:val="983"/>
        </w:trPr>
        <w:tc>
          <w:tcPr>
            <w:tcW w:w="2228" w:type="dxa"/>
          </w:tcPr>
          <w:p w14:paraId="54156402" w14:textId="77777777" w:rsidR="00313A15" w:rsidRPr="009532F2" w:rsidRDefault="00313A15" w:rsidP="00C51F55">
            <w:pPr>
              <w:spacing w:after="120" w:line="240" w:lineRule="auto"/>
              <w:rPr>
                <w:rFonts w:cstheme="minorHAnsi"/>
                <w:b/>
              </w:rPr>
            </w:pPr>
            <w:r w:rsidRPr="009532F2">
              <w:rPr>
                <w:rFonts w:cstheme="minorHAnsi"/>
                <w:b/>
              </w:rPr>
              <w:t xml:space="preserve">Details of Service </w:t>
            </w:r>
          </w:p>
        </w:tc>
        <w:tc>
          <w:tcPr>
            <w:tcW w:w="8404" w:type="dxa"/>
          </w:tcPr>
          <w:p w14:paraId="4F075485" w14:textId="22A1E87B" w:rsidR="00313A15" w:rsidRDefault="00313A15" w:rsidP="00313A15">
            <w:pPr>
              <w:spacing w:after="0" w:line="240" w:lineRule="auto"/>
              <w:jc w:val="both"/>
              <w:rPr>
                <w:rFonts w:cstheme="minorHAnsi"/>
                <w:iCs/>
              </w:rPr>
            </w:pPr>
            <w:r w:rsidRPr="009532F2">
              <w:rPr>
                <w:rFonts w:cstheme="minorHAnsi"/>
                <w:iCs/>
              </w:rPr>
              <w:t>Community/Crisis Cafés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7CE66425" w14:textId="77777777" w:rsidR="00313A15" w:rsidRPr="00313A15" w:rsidRDefault="00313A15" w:rsidP="00313A15">
            <w:pPr>
              <w:spacing w:after="0" w:line="240" w:lineRule="auto"/>
              <w:rPr>
                <w:rFonts w:cstheme="minorHAnsi"/>
              </w:rPr>
            </w:pPr>
          </w:p>
          <w:p w14:paraId="67424569" w14:textId="77777777" w:rsidR="00313A15" w:rsidRPr="00313A15" w:rsidRDefault="00313A15" w:rsidP="00C51F55">
            <w:pPr>
              <w:spacing w:after="200" w:line="240" w:lineRule="auto"/>
              <w:jc w:val="both"/>
              <w:rPr>
                <w:rFonts w:cstheme="minorHAnsi"/>
                <w:iCs/>
                <w:u w:val="single"/>
              </w:rPr>
            </w:pPr>
            <w:r w:rsidRPr="00313A15">
              <w:rPr>
                <w:rFonts w:cstheme="minorHAnsi"/>
                <w:iCs/>
                <w:u w:val="single"/>
              </w:rPr>
              <w:t>Objectives:</w:t>
            </w:r>
          </w:p>
          <w:p w14:paraId="746DB7D7" w14:textId="77777777" w:rsidR="00313A15" w:rsidRPr="009532F2" w:rsidRDefault="00313A15" w:rsidP="00C51F55">
            <w:pPr>
              <w:spacing w:after="200" w:line="240" w:lineRule="auto"/>
              <w:jc w:val="both"/>
              <w:rPr>
                <w:rFonts w:cstheme="minorHAnsi"/>
                <w:iCs/>
              </w:rPr>
            </w:pPr>
            <w:r w:rsidRPr="009532F2">
              <w:rPr>
                <w:rFonts w:cstheme="minorHAnsi"/>
                <w:iCs/>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3032A61F" w14:textId="77777777" w:rsidR="00313A15" w:rsidRPr="009532F2" w:rsidRDefault="00313A15" w:rsidP="00C51F55">
            <w:pPr>
              <w:spacing w:after="200" w:line="240" w:lineRule="auto"/>
              <w:jc w:val="both"/>
              <w:rPr>
                <w:rFonts w:cstheme="minorHAnsi"/>
                <w:iCs/>
              </w:rPr>
            </w:pPr>
            <w:r w:rsidRPr="009532F2">
              <w:rPr>
                <w:rFonts w:cstheme="minorHAnsi"/>
                <w:iCs/>
              </w:rPr>
              <w:t>•To provide an alternative care pathway for individuals in times of mental health difficulty distress and crisis to support better outcomes for the service user.</w:t>
            </w:r>
          </w:p>
          <w:p w14:paraId="221BC636" w14:textId="77777777" w:rsidR="00313A15" w:rsidRPr="009532F2" w:rsidRDefault="00313A15" w:rsidP="00C51F55">
            <w:pPr>
              <w:spacing w:after="200" w:line="240" w:lineRule="auto"/>
              <w:jc w:val="both"/>
              <w:rPr>
                <w:rFonts w:cstheme="minorHAnsi"/>
                <w:iCs/>
              </w:rPr>
            </w:pPr>
            <w:r w:rsidRPr="009532F2">
              <w:rPr>
                <w:rFonts w:cstheme="minorHAnsi"/>
                <w:iCs/>
              </w:rPr>
              <w:t>•To enable service users by supporting them to enhance their coping mechanisms and provide them with management techniques to help reduce the risk of or relapse of crisis.</w:t>
            </w:r>
          </w:p>
          <w:p w14:paraId="1E8FBC04" w14:textId="77777777" w:rsidR="00313A15" w:rsidRPr="009532F2" w:rsidRDefault="00313A15" w:rsidP="00C51F55">
            <w:pPr>
              <w:spacing w:after="200" w:line="240" w:lineRule="auto"/>
              <w:jc w:val="both"/>
              <w:rPr>
                <w:rFonts w:cstheme="minorHAnsi"/>
                <w:iCs/>
              </w:rPr>
            </w:pPr>
            <w:r w:rsidRPr="009532F2">
              <w:rPr>
                <w:rFonts w:cstheme="minorHAnsi"/>
                <w:iCs/>
              </w:rPr>
              <w:t>•To offer a supportive, calm, safe and reassuring environment for people experiencing or in recovery from a period of mental health crisis that is responsive to the individual needs of people attending.</w:t>
            </w:r>
          </w:p>
          <w:p w14:paraId="0B2CBA5A" w14:textId="77777777" w:rsidR="00313A15" w:rsidRPr="009532F2" w:rsidRDefault="00313A15" w:rsidP="00C51F55">
            <w:pPr>
              <w:spacing w:after="200" w:line="240" w:lineRule="auto"/>
              <w:jc w:val="both"/>
              <w:rPr>
                <w:rFonts w:cstheme="minorHAnsi"/>
                <w:iCs/>
              </w:rPr>
            </w:pPr>
            <w:r w:rsidRPr="009532F2">
              <w:rPr>
                <w:rFonts w:cstheme="minorHAnsi"/>
                <w:iCs/>
              </w:rPr>
              <w:lastRenderedPageBreak/>
              <w:t>•To provide a responsive and tailored approach to support the improvement of the mental health and wellbeing of people using the service.</w:t>
            </w:r>
          </w:p>
          <w:p w14:paraId="4DF5BA74" w14:textId="7E1D5DB5" w:rsidR="00313A15" w:rsidRPr="009532F2" w:rsidRDefault="00313A15" w:rsidP="00C51F55">
            <w:pPr>
              <w:spacing w:after="120" w:line="240" w:lineRule="auto"/>
              <w:jc w:val="both"/>
              <w:rPr>
                <w:rFonts w:cstheme="minorHAnsi"/>
              </w:rPr>
            </w:pPr>
            <w:r w:rsidRPr="009532F2">
              <w:rPr>
                <w:rFonts w:cstheme="minorHAnsi"/>
                <w:iCs/>
              </w:rPr>
              <w:t xml:space="preserve">•To support individuals, their family, </w:t>
            </w:r>
            <w:r w:rsidR="00D34CA1"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313A15" w:rsidRPr="009532F2" w14:paraId="77E0E19C" w14:textId="77777777" w:rsidTr="00C51F55">
        <w:tc>
          <w:tcPr>
            <w:tcW w:w="2228" w:type="dxa"/>
          </w:tcPr>
          <w:p w14:paraId="58A3E2AE" w14:textId="77777777" w:rsidR="00313A15" w:rsidRPr="009532F2" w:rsidRDefault="00313A15" w:rsidP="00C51F55">
            <w:pPr>
              <w:spacing w:after="200" w:line="240" w:lineRule="auto"/>
              <w:rPr>
                <w:rFonts w:cstheme="minorHAnsi"/>
                <w:b/>
              </w:rPr>
            </w:pPr>
            <w:r w:rsidRPr="009532F2">
              <w:rPr>
                <w:rFonts w:cstheme="minorHAnsi"/>
                <w:b/>
              </w:rPr>
              <w:lastRenderedPageBreak/>
              <w:t>Reporting Relationship</w:t>
            </w:r>
          </w:p>
        </w:tc>
        <w:tc>
          <w:tcPr>
            <w:tcW w:w="8404" w:type="dxa"/>
          </w:tcPr>
          <w:p w14:paraId="223C2194" w14:textId="347E5ABE" w:rsidR="00313A15" w:rsidRPr="009532F2" w:rsidRDefault="00313A15" w:rsidP="00C51F55">
            <w:pPr>
              <w:spacing w:after="200" w:line="240" w:lineRule="auto"/>
              <w:rPr>
                <w:rFonts w:cstheme="minorHAnsi"/>
              </w:rPr>
            </w:pPr>
            <w:r w:rsidRPr="009532F2">
              <w:rPr>
                <w:rFonts w:cstheme="minorHAnsi"/>
              </w:rPr>
              <w:t>The</w:t>
            </w:r>
            <w:r w:rsidR="00D34CA1">
              <w:rPr>
                <w:rFonts w:cstheme="minorHAnsi"/>
              </w:rPr>
              <w:t xml:space="preserve"> three</w:t>
            </w:r>
            <w:r w:rsidRPr="009532F2">
              <w:rPr>
                <w:rFonts w:cstheme="minorHAnsi"/>
              </w:rPr>
              <w:t xml:space="preserve"> post holder</w:t>
            </w:r>
            <w:r w:rsidR="00D34CA1">
              <w:rPr>
                <w:rFonts w:cstheme="minorHAnsi"/>
              </w:rPr>
              <w:t>s</w:t>
            </w:r>
            <w:r w:rsidRPr="009532F2">
              <w:rPr>
                <w:rFonts w:cstheme="minorHAnsi"/>
              </w:rPr>
              <w:t xml:space="preserve"> will report directly to </w:t>
            </w:r>
            <w:r>
              <w:rPr>
                <w:rFonts w:cstheme="minorHAnsi"/>
              </w:rPr>
              <w:t xml:space="preserve">the Solace Café Operations Manager. </w:t>
            </w:r>
            <w:r w:rsidRPr="009532F2">
              <w:rPr>
                <w:rFonts w:cstheme="minorHAnsi"/>
              </w:rPr>
              <w:t xml:space="preserve"> </w:t>
            </w:r>
          </w:p>
        </w:tc>
      </w:tr>
      <w:tr w:rsidR="00313A15" w:rsidRPr="009532F2" w14:paraId="5CBC4744" w14:textId="77777777" w:rsidTr="00C51F55">
        <w:trPr>
          <w:trHeight w:val="4181"/>
        </w:trPr>
        <w:tc>
          <w:tcPr>
            <w:tcW w:w="2228" w:type="dxa"/>
          </w:tcPr>
          <w:p w14:paraId="093C1C61" w14:textId="77777777" w:rsidR="00313A15" w:rsidRPr="009532F2" w:rsidRDefault="00313A15" w:rsidP="00C51F55">
            <w:pPr>
              <w:spacing w:after="200" w:line="240" w:lineRule="auto"/>
              <w:rPr>
                <w:rFonts w:cstheme="minorHAnsi"/>
                <w:b/>
              </w:rPr>
            </w:pPr>
            <w:r w:rsidRPr="009532F2">
              <w:rPr>
                <w:rFonts w:cstheme="minorHAnsi"/>
                <w:b/>
              </w:rPr>
              <w:t>Purpose of the Post</w:t>
            </w:r>
          </w:p>
          <w:p w14:paraId="62196EB5" w14:textId="77777777" w:rsidR="00313A15" w:rsidRPr="009532F2" w:rsidRDefault="00313A15" w:rsidP="00C51F55">
            <w:pPr>
              <w:spacing w:after="200" w:line="240" w:lineRule="auto"/>
              <w:rPr>
                <w:rFonts w:cstheme="minorHAnsi"/>
              </w:rPr>
            </w:pPr>
          </w:p>
        </w:tc>
        <w:tc>
          <w:tcPr>
            <w:tcW w:w="8404" w:type="dxa"/>
          </w:tcPr>
          <w:p w14:paraId="04B8FBCF" w14:textId="38C36F98" w:rsidR="00313A15" w:rsidRDefault="00D34CA1" w:rsidP="00C51F55">
            <w:pPr>
              <w:spacing w:before="100" w:beforeAutospacing="1" w:after="100" w:afterAutospacing="1" w:line="240" w:lineRule="auto"/>
              <w:contextualSpacing/>
              <w:jc w:val="both"/>
              <w:rPr>
                <w:rFonts w:eastAsiaTheme="minorEastAsia" w:cstheme="minorHAnsi"/>
                <w:lang w:val="en-GB"/>
              </w:rPr>
            </w:pPr>
            <w:r>
              <w:rPr>
                <w:rFonts w:eastAsiaTheme="minorEastAsia" w:cstheme="minorHAnsi"/>
                <w:lang w:val="en-GB"/>
              </w:rPr>
              <w:t xml:space="preserve">The three </w:t>
            </w:r>
            <w:r w:rsidR="00313A15" w:rsidRPr="009532F2">
              <w:rPr>
                <w:rFonts w:eastAsiaTheme="minorEastAsia" w:cstheme="minorHAnsi"/>
                <w:lang w:val="en-GB"/>
              </w:rPr>
              <w:t xml:space="preserve">Peer Connectors are skilled individuals who have had personal lived experience of mental health issues/challenges or experience in supporting someone with mental health challenges, who can respond to human distress in a recovery-oriented way.  They are generally employed in a professional role to use their expertise and experience to inspire hope and recovery in others who are undergoing similar mental health experiences. The role of the Peer Connector is to support service users, family members/ significant others who are experiencing mental health challenges and who require help, connection, and reassurance out of hours by focusing on: </w:t>
            </w:r>
          </w:p>
          <w:p w14:paraId="6E4F0E3E" w14:textId="77777777" w:rsidR="00313A15" w:rsidRPr="009532F2" w:rsidRDefault="00313A15" w:rsidP="00C51F55">
            <w:pPr>
              <w:spacing w:before="100" w:beforeAutospacing="1" w:after="100" w:afterAutospacing="1" w:line="240" w:lineRule="auto"/>
              <w:contextualSpacing/>
              <w:jc w:val="both"/>
              <w:rPr>
                <w:rFonts w:eastAsiaTheme="minorEastAsia" w:cstheme="minorHAnsi"/>
                <w:lang w:val="en-GB"/>
              </w:rPr>
            </w:pPr>
          </w:p>
          <w:p w14:paraId="47A0F6CF" w14:textId="414E634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Listening to values and preferences</w:t>
            </w:r>
            <w:r>
              <w:rPr>
                <w:rFonts w:eastAsiaTheme="minorEastAsia" w:cstheme="minorHAnsi"/>
                <w:lang w:val="en-GB"/>
              </w:rPr>
              <w:t>.</w:t>
            </w:r>
          </w:p>
          <w:p w14:paraId="05294F66" w14:textId="3595535D"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 xml:space="preserve">Instil hope and identification by </w:t>
            </w:r>
            <w:r>
              <w:rPr>
                <w:rFonts w:eastAsiaTheme="minorEastAsia" w:cstheme="minorHAnsi"/>
                <w:lang w:val="en-GB"/>
              </w:rPr>
              <w:t>empathising with the</w:t>
            </w:r>
            <w:r w:rsidRPr="009532F2">
              <w:rPr>
                <w:rFonts w:eastAsiaTheme="minorEastAsia" w:cstheme="minorHAnsi"/>
                <w:lang w:val="en-GB"/>
              </w:rPr>
              <w:t xml:space="preserve"> experience</w:t>
            </w:r>
            <w:r>
              <w:rPr>
                <w:rFonts w:eastAsiaTheme="minorEastAsia" w:cstheme="minorHAnsi"/>
                <w:lang w:val="en-GB"/>
              </w:rPr>
              <w:t xml:space="preserve"> of the service user.</w:t>
            </w:r>
          </w:p>
          <w:p w14:paraId="1CD7BA9F" w14:textId="5F62D16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Signposting &amp; navigation of local services</w:t>
            </w:r>
            <w:r>
              <w:rPr>
                <w:rFonts w:eastAsiaTheme="minorEastAsia" w:cstheme="minorHAnsi"/>
                <w:lang w:val="en-GB"/>
              </w:rPr>
              <w:t>.</w:t>
            </w:r>
            <w:r w:rsidRPr="009532F2">
              <w:rPr>
                <w:rFonts w:eastAsiaTheme="minorEastAsia" w:cstheme="minorHAnsi"/>
                <w:lang w:val="en-GB"/>
              </w:rPr>
              <w:t xml:space="preserve"> </w:t>
            </w:r>
          </w:p>
          <w:p w14:paraId="1B1F32F1" w14:textId="2CFEAD62" w:rsidR="00313A15"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Solution focused through dialogue</w:t>
            </w:r>
            <w:r>
              <w:rPr>
                <w:rFonts w:eastAsiaTheme="minorEastAsia" w:cstheme="minorHAnsi"/>
                <w:lang w:val="en-GB"/>
              </w:rPr>
              <w:t>.</w:t>
            </w:r>
          </w:p>
          <w:p w14:paraId="62776502" w14:textId="77777777" w:rsidR="00313A15" w:rsidRPr="009532F2" w:rsidRDefault="00313A15" w:rsidP="00313A15">
            <w:pPr>
              <w:spacing w:after="0" w:line="240" w:lineRule="auto"/>
              <w:ind w:left="360"/>
              <w:contextualSpacing/>
              <w:rPr>
                <w:rFonts w:eastAsiaTheme="minorEastAsia" w:cstheme="minorHAnsi"/>
                <w:lang w:val="en-GB"/>
              </w:rPr>
            </w:pPr>
          </w:p>
          <w:p w14:paraId="16F1FE7A" w14:textId="77777777" w:rsidR="00313A15" w:rsidRPr="009532F2" w:rsidRDefault="00313A15" w:rsidP="00C51F55">
            <w:pPr>
              <w:spacing w:after="200" w:line="240" w:lineRule="auto"/>
              <w:jc w:val="both"/>
              <w:rPr>
                <w:rFonts w:cstheme="minorHAnsi"/>
              </w:rPr>
            </w:pPr>
            <w:r w:rsidRPr="009532F2">
              <w:rPr>
                <w:rFonts w:eastAsiaTheme="minorEastAsia" w:cstheme="minorHAnsi"/>
                <w:lang w:val="en-GB"/>
              </w:rPr>
              <w:t xml:space="preserve">Peer Connectors are skilled and compassionate individuals who can respond constructively to the challenges of mental distress in innovative ways that harness the value of lived experience.  </w:t>
            </w:r>
          </w:p>
        </w:tc>
      </w:tr>
      <w:tr w:rsidR="00313A15" w:rsidRPr="009532F2" w14:paraId="0A56F41E" w14:textId="77777777" w:rsidTr="00C51F55">
        <w:tc>
          <w:tcPr>
            <w:tcW w:w="2228" w:type="dxa"/>
          </w:tcPr>
          <w:p w14:paraId="3E06D757" w14:textId="77777777" w:rsidR="00313A15" w:rsidRPr="009532F2" w:rsidRDefault="00313A15" w:rsidP="00C51F55">
            <w:pPr>
              <w:spacing w:after="200" w:line="240" w:lineRule="auto"/>
              <w:rPr>
                <w:rFonts w:cstheme="minorHAnsi"/>
                <w:b/>
              </w:rPr>
            </w:pPr>
            <w:r w:rsidRPr="009532F2">
              <w:rPr>
                <w:rFonts w:cstheme="minorHAnsi"/>
                <w:b/>
              </w:rPr>
              <w:t>Principal Duties and Responsibilities</w:t>
            </w:r>
          </w:p>
        </w:tc>
        <w:tc>
          <w:tcPr>
            <w:tcW w:w="8404" w:type="dxa"/>
          </w:tcPr>
          <w:p w14:paraId="27800411" w14:textId="77777777" w:rsidR="00313A15" w:rsidRPr="009532F2" w:rsidRDefault="00313A15" w:rsidP="00D34CA1">
            <w:pPr>
              <w:spacing w:before="6" w:after="6" w:line="240" w:lineRule="auto"/>
              <w:jc w:val="both"/>
              <w:rPr>
                <w:rFonts w:cstheme="minorHAnsi"/>
                <w:b/>
                <w:lang w:val="en-GB"/>
              </w:rPr>
            </w:pPr>
            <w:r w:rsidRPr="009532F2">
              <w:rPr>
                <w:rFonts w:cstheme="minorHAnsi"/>
                <w:b/>
                <w:lang w:val="en-GB"/>
              </w:rPr>
              <w:t>Responsibilities:</w:t>
            </w:r>
          </w:p>
          <w:p w14:paraId="7528C362" w14:textId="35C4E8F9" w:rsidR="00313A15" w:rsidRPr="009532F2" w:rsidRDefault="00313A15" w:rsidP="00D34CA1">
            <w:pPr>
              <w:spacing w:before="6" w:after="6" w:line="240" w:lineRule="auto"/>
              <w:jc w:val="both"/>
              <w:rPr>
                <w:rFonts w:cstheme="minorHAnsi"/>
                <w:lang w:val="en-GB"/>
              </w:rPr>
            </w:pPr>
            <w:r w:rsidRPr="009532F2">
              <w:rPr>
                <w:rFonts w:cstheme="minorHAnsi"/>
                <w:lang w:val="en-GB"/>
              </w:rPr>
              <w:t xml:space="preserve">Under the direction of the nominated line manager, and in collaboration with other </w:t>
            </w:r>
            <w:r w:rsidR="00D34CA1">
              <w:rPr>
                <w:rFonts w:cstheme="minorHAnsi"/>
                <w:lang w:val="en-GB"/>
              </w:rPr>
              <w:t xml:space="preserve">Solace Café </w:t>
            </w:r>
            <w:r w:rsidRPr="009532F2">
              <w:rPr>
                <w:rFonts w:cstheme="minorHAnsi"/>
                <w:lang w:val="en-GB"/>
              </w:rPr>
              <w:t xml:space="preserve">Peer Connectors, the </w:t>
            </w:r>
            <w:r w:rsidR="00D34CA1">
              <w:rPr>
                <w:rFonts w:cstheme="minorHAnsi"/>
                <w:lang w:val="en-GB"/>
              </w:rPr>
              <w:t xml:space="preserve">Solace Café </w:t>
            </w:r>
            <w:r w:rsidRPr="009532F2">
              <w:rPr>
                <w:rFonts w:cstheme="minorHAnsi"/>
                <w:lang w:val="en-GB"/>
              </w:rPr>
              <w:t xml:space="preserve">Peer Connector will: </w:t>
            </w:r>
          </w:p>
          <w:p w14:paraId="37DC842F" w14:textId="6B167A03"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Foster recovery by promoting relationships with those who use the service.</w:t>
            </w:r>
          </w:p>
          <w:p w14:paraId="21C7C309"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Demonstrate sound recovery working practices, manage boundaries and use judgment when confronted with risk or complexity.</w:t>
            </w:r>
          </w:p>
          <w:p w14:paraId="07920072" w14:textId="3BEFE136"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identify their needs, strengths, personal interests, and goals.</w:t>
            </w:r>
          </w:p>
          <w:p w14:paraId="0727D688"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Facilitate solution-focused conversations, new ways of communicating and problem solving.</w:t>
            </w:r>
          </w:p>
          <w:p w14:paraId="1E5DCCF7"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opportunities for individuals to direct their own recovery based on the recovery processes of connectedness, hope, identity meaning and empowerment.</w:t>
            </w:r>
          </w:p>
          <w:p w14:paraId="0F8CE3FE" w14:textId="77777777" w:rsidR="00313A15" w:rsidRPr="009532F2" w:rsidRDefault="00313A15" w:rsidP="00D34CA1">
            <w:pPr>
              <w:numPr>
                <w:ilvl w:val="0"/>
                <w:numId w:val="9"/>
              </w:numPr>
              <w:spacing w:after="0" w:line="240" w:lineRule="auto"/>
              <w:contextualSpacing/>
              <w:jc w:val="both"/>
              <w:rPr>
                <w:rFonts w:eastAsiaTheme="minorEastAsia" w:cstheme="minorHAnsi"/>
                <w:lang w:val="en-GB"/>
              </w:rPr>
            </w:pPr>
            <w:r w:rsidRPr="009532F2">
              <w:rPr>
                <w:rFonts w:eastAsiaTheme="minorEastAsia" w:cstheme="minorHAnsi"/>
                <w:lang w:val="en-GB"/>
              </w:rPr>
              <w:t>Assist individuals to understand self-care and how to develop a self-care plan.</w:t>
            </w:r>
          </w:p>
          <w:p w14:paraId="2B134CF5"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relevant and reliable information on a wide range of mental health related issues relevant to need.</w:t>
            </w:r>
          </w:p>
          <w:p w14:paraId="1E7C29FF"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Signpost to appropriate local support and information services in the community.</w:t>
            </w:r>
          </w:p>
          <w:p w14:paraId="19AA311A" w14:textId="4ADEF1E3" w:rsidR="00D34CA1" w:rsidRPr="00D34CA1"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understand their rights and choices within the service and the supports available to access these.</w:t>
            </w:r>
          </w:p>
          <w:p w14:paraId="0B1A5590" w14:textId="77777777" w:rsidR="00313A15" w:rsidRPr="00D34CA1" w:rsidRDefault="00313A15" w:rsidP="00D34CA1">
            <w:pPr>
              <w:pStyle w:val="ListParagraph"/>
              <w:numPr>
                <w:ilvl w:val="0"/>
                <w:numId w:val="9"/>
              </w:numPr>
              <w:spacing w:before="6" w:after="6" w:line="240" w:lineRule="auto"/>
              <w:jc w:val="both"/>
              <w:rPr>
                <w:rFonts w:cstheme="minorHAnsi"/>
              </w:rPr>
            </w:pPr>
            <w:r w:rsidRPr="00D34CA1">
              <w:rPr>
                <w:rFonts w:eastAsiaTheme="minorEastAsia" w:cstheme="minorHAnsi"/>
                <w:lang w:val="en-GB"/>
              </w:rPr>
              <w:t xml:space="preserve">In consultation with the </w:t>
            </w:r>
            <w:r w:rsidR="00D34CA1" w:rsidRPr="00D34CA1">
              <w:rPr>
                <w:rFonts w:eastAsiaTheme="minorEastAsia" w:cstheme="minorHAnsi"/>
                <w:lang w:val="en-GB"/>
              </w:rPr>
              <w:t xml:space="preserve">Solace Café </w:t>
            </w:r>
            <w:r w:rsidRPr="00D34CA1">
              <w:rPr>
                <w:rFonts w:eastAsiaTheme="minorEastAsia" w:cstheme="minorHAnsi"/>
                <w:lang w:val="en-GB"/>
              </w:rPr>
              <w:t xml:space="preserve">Operations Manager / </w:t>
            </w:r>
            <w:r w:rsidR="00D34CA1" w:rsidRPr="00D34CA1">
              <w:rPr>
                <w:rFonts w:eastAsiaTheme="minorEastAsia" w:cstheme="minorHAnsi"/>
                <w:lang w:val="en-GB"/>
              </w:rPr>
              <w:t xml:space="preserve">Solace </w:t>
            </w:r>
            <w:r w:rsidRPr="00D34CA1">
              <w:rPr>
                <w:rFonts w:eastAsiaTheme="minorEastAsia" w:cstheme="minorHAnsi"/>
                <w:lang w:val="en-GB"/>
              </w:rPr>
              <w:t xml:space="preserve">Café </w:t>
            </w:r>
            <w:r w:rsidR="00D34CA1" w:rsidRPr="00D34CA1">
              <w:rPr>
                <w:rFonts w:eastAsiaTheme="minorEastAsia" w:cstheme="minorHAnsi"/>
                <w:lang w:val="en-GB"/>
              </w:rPr>
              <w:t xml:space="preserve">Service </w:t>
            </w:r>
            <w:r w:rsidRPr="00D34CA1">
              <w:rPr>
                <w:rFonts w:eastAsiaTheme="minorEastAsia" w:cstheme="minorHAnsi"/>
                <w:lang w:val="en-GB"/>
              </w:rPr>
              <w:t>Coordinator, liaise with statutory bodies, services, and professionals as appropriate</w:t>
            </w:r>
            <w:r w:rsidR="00D34CA1">
              <w:rPr>
                <w:rFonts w:eastAsiaTheme="minorEastAsia" w:cstheme="minorHAnsi"/>
                <w:lang w:val="en-GB"/>
              </w:rPr>
              <w:t>.</w:t>
            </w:r>
          </w:p>
          <w:p w14:paraId="4123829F" w14:textId="7E08B06C" w:rsidR="00D34CA1" w:rsidRPr="00D34CA1" w:rsidRDefault="00D34CA1" w:rsidP="00D34CA1">
            <w:pPr>
              <w:pStyle w:val="ListParagraph"/>
              <w:numPr>
                <w:ilvl w:val="0"/>
                <w:numId w:val="9"/>
              </w:numPr>
              <w:spacing w:before="6" w:after="6" w:line="240" w:lineRule="auto"/>
              <w:jc w:val="both"/>
              <w:rPr>
                <w:rFonts w:cstheme="minorHAnsi"/>
              </w:rPr>
            </w:pPr>
            <w:r>
              <w:rPr>
                <w:rFonts w:cstheme="minorHAnsi"/>
              </w:rPr>
              <w:t xml:space="preserve">Any other duties as deemed necessary for the development and delivery of the service by the Solace Café Operations Manager. </w:t>
            </w:r>
          </w:p>
        </w:tc>
      </w:tr>
      <w:tr w:rsidR="00313A15" w:rsidRPr="009532F2" w14:paraId="6FBE34F7" w14:textId="77777777" w:rsidTr="00C51F55">
        <w:tc>
          <w:tcPr>
            <w:tcW w:w="2228" w:type="dxa"/>
          </w:tcPr>
          <w:p w14:paraId="44DFDB05" w14:textId="77777777" w:rsidR="00313A15" w:rsidRPr="009532F2" w:rsidRDefault="00313A15" w:rsidP="00C51F55">
            <w:pPr>
              <w:spacing w:after="200" w:line="240" w:lineRule="auto"/>
              <w:rPr>
                <w:rFonts w:cstheme="minorHAnsi"/>
                <w:b/>
              </w:rPr>
            </w:pPr>
            <w:r w:rsidRPr="009532F2">
              <w:rPr>
                <w:rFonts w:cstheme="minorHAnsi"/>
                <w:b/>
              </w:rPr>
              <w:t>Eligibility Criteria</w:t>
            </w:r>
          </w:p>
          <w:p w14:paraId="5AE22A87" w14:textId="77777777" w:rsidR="00313A15" w:rsidRPr="009532F2" w:rsidRDefault="00313A15" w:rsidP="00C51F55">
            <w:pPr>
              <w:spacing w:after="200" w:line="240" w:lineRule="auto"/>
              <w:jc w:val="both"/>
              <w:rPr>
                <w:rFonts w:cstheme="minorHAnsi"/>
                <w:b/>
                <w:bCs/>
              </w:rPr>
            </w:pPr>
            <w:r w:rsidRPr="009532F2">
              <w:rPr>
                <w:rFonts w:cstheme="minorHAnsi"/>
                <w:b/>
                <w:bCs/>
              </w:rPr>
              <w:lastRenderedPageBreak/>
              <w:t>Qualifications and/ or Experience</w:t>
            </w:r>
          </w:p>
          <w:p w14:paraId="31866379" w14:textId="77777777" w:rsidR="00313A15" w:rsidRPr="009532F2" w:rsidRDefault="00313A15" w:rsidP="00C51F55">
            <w:pPr>
              <w:spacing w:after="200" w:line="240" w:lineRule="auto"/>
              <w:rPr>
                <w:rFonts w:cstheme="minorHAnsi"/>
              </w:rPr>
            </w:pPr>
          </w:p>
        </w:tc>
        <w:tc>
          <w:tcPr>
            <w:tcW w:w="8404" w:type="dxa"/>
          </w:tcPr>
          <w:p w14:paraId="0BA2D80D" w14:textId="77777777" w:rsidR="00313A15" w:rsidRPr="009532F2" w:rsidRDefault="00313A15" w:rsidP="00C51F55">
            <w:pPr>
              <w:spacing w:after="200" w:line="240" w:lineRule="auto"/>
              <w:jc w:val="both"/>
              <w:rPr>
                <w:rFonts w:cstheme="minorHAnsi"/>
                <w:b/>
              </w:rPr>
            </w:pPr>
            <w:r w:rsidRPr="009532F2">
              <w:rPr>
                <w:rFonts w:cstheme="minorHAnsi"/>
                <w:b/>
              </w:rPr>
              <w:lastRenderedPageBreak/>
              <w:t>Candidates must have by the closing date for receipt of applications for this post:</w:t>
            </w:r>
          </w:p>
          <w:p w14:paraId="01471BF4"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Professional Qualifications, Experience etc.</w:t>
            </w:r>
          </w:p>
          <w:p w14:paraId="20082015" w14:textId="2F449696" w:rsidR="00313A15" w:rsidRPr="009532F2" w:rsidRDefault="00C10F1F" w:rsidP="00C51F55">
            <w:pPr>
              <w:spacing w:after="200" w:line="240" w:lineRule="auto"/>
              <w:jc w:val="both"/>
              <w:rPr>
                <w:rFonts w:cstheme="minorHAnsi"/>
              </w:rPr>
            </w:pPr>
            <w:r>
              <w:rPr>
                <w:rFonts w:cstheme="minorHAnsi"/>
              </w:rPr>
              <w:lastRenderedPageBreak/>
              <w:t xml:space="preserve">       </w:t>
            </w:r>
            <w:r w:rsidR="00313A15" w:rsidRPr="009532F2">
              <w:rPr>
                <w:rFonts w:cstheme="minorHAnsi"/>
              </w:rPr>
              <w:t xml:space="preserve">(a) Personal experience of mental health difficulties including insight into the recovery process </w:t>
            </w:r>
          </w:p>
          <w:p w14:paraId="72C38132" w14:textId="77777777" w:rsidR="00313A15" w:rsidRPr="009532F2" w:rsidRDefault="00313A15" w:rsidP="00313A15">
            <w:pPr>
              <w:spacing w:after="200" w:line="240" w:lineRule="auto"/>
              <w:rPr>
                <w:rFonts w:cstheme="minorHAnsi"/>
                <w:b/>
              </w:rPr>
            </w:pPr>
            <w:r w:rsidRPr="009532F2">
              <w:rPr>
                <w:rFonts w:cstheme="minorHAnsi"/>
                <w:b/>
              </w:rPr>
              <w:t>And</w:t>
            </w:r>
          </w:p>
          <w:p w14:paraId="51405004" w14:textId="37CE8101"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 xml:space="preserve">Hold a QQI Level 7 or above, or equivalent level of qualification </w:t>
            </w:r>
            <w:r w:rsidR="00D34CA1" w:rsidRPr="00C10F1F">
              <w:rPr>
                <w:rFonts w:eastAsia="Times New Roman" w:cstheme="minorHAnsi"/>
                <w:lang w:val="en-US"/>
              </w:rPr>
              <w:t>in</w:t>
            </w:r>
            <w:r w:rsidRPr="00C10F1F">
              <w:rPr>
                <w:rFonts w:eastAsia="Times New Roman" w:cstheme="minorHAnsi"/>
                <w:lang w:val="en-US"/>
              </w:rPr>
              <w:t xml:space="preserve"> Community, Social, Health (Mental Health)</w:t>
            </w:r>
          </w:p>
          <w:p w14:paraId="6348752D" w14:textId="3D6E807F" w:rsidR="00313A15" w:rsidRPr="00313A15" w:rsidRDefault="00313A15" w:rsidP="00313A15">
            <w:pPr>
              <w:spacing w:after="200" w:line="240" w:lineRule="auto"/>
              <w:rPr>
                <w:rFonts w:cstheme="minorHAnsi"/>
                <w:b/>
              </w:rPr>
            </w:pPr>
            <w:r w:rsidRPr="009532F2">
              <w:rPr>
                <w:rFonts w:cstheme="minorHAnsi"/>
                <w:b/>
              </w:rPr>
              <w:t>And</w:t>
            </w:r>
          </w:p>
          <w:p w14:paraId="6DC432A9" w14:textId="3D28D528"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Experience of working or volunteering with people with mental health needs.</w:t>
            </w:r>
          </w:p>
          <w:p w14:paraId="1AD86C24" w14:textId="77777777" w:rsidR="00313A15" w:rsidRPr="009532F2" w:rsidRDefault="00313A15" w:rsidP="00C51F55">
            <w:pPr>
              <w:widowControl w:val="0"/>
              <w:spacing w:after="0" w:line="240" w:lineRule="auto"/>
              <w:jc w:val="both"/>
              <w:rPr>
                <w:rFonts w:eastAsia="Times New Roman" w:cstheme="minorHAnsi"/>
                <w:lang w:val="en-US"/>
              </w:rPr>
            </w:pPr>
          </w:p>
          <w:p w14:paraId="7BB96689"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Health</w:t>
            </w:r>
          </w:p>
          <w:p w14:paraId="129F7E39" w14:textId="77777777" w:rsidR="00313A15" w:rsidRPr="009532F2" w:rsidRDefault="00313A15" w:rsidP="00C51F55">
            <w:pPr>
              <w:spacing w:after="200" w:line="240" w:lineRule="auto"/>
              <w:jc w:val="both"/>
              <w:rPr>
                <w:rFonts w:cstheme="minorHAnsi"/>
              </w:rPr>
            </w:pPr>
            <w:r w:rsidRPr="009532F2">
              <w:rPr>
                <w:rFonts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BBA0C47" w14:textId="77777777" w:rsidR="00313A15" w:rsidRPr="009532F2" w:rsidRDefault="00313A15" w:rsidP="00313A15">
            <w:pPr>
              <w:numPr>
                <w:ilvl w:val="0"/>
                <w:numId w:val="2"/>
              </w:numPr>
              <w:spacing w:after="0" w:line="240" w:lineRule="auto"/>
              <w:ind w:right="-766"/>
              <w:jc w:val="both"/>
              <w:rPr>
                <w:rFonts w:cstheme="minorHAnsi"/>
                <w:iCs/>
              </w:rPr>
            </w:pPr>
            <w:r w:rsidRPr="009532F2">
              <w:rPr>
                <w:rFonts w:cstheme="minorHAnsi"/>
                <w:b/>
                <w:bCs/>
              </w:rPr>
              <w:t>Character</w:t>
            </w:r>
          </w:p>
          <w:p w14:paraId="7B75C2C7" w14:textId="77777777" w:rsidR="00313A15" w:rsidRPr="009532F2" w:rsidRDefault="00313A15" w:rsidP="00C51F55">
            <w:pPr>
              <w:spacing w:after="200" w:line="240" w:lineRule="auto"/>
              <w:ind w:right="-766"/>
              <w:jc w:val="both"/>
              <w:rPr>
                <w:rFonts w:cstheme="minorHAnsi"/>
              </w:rPr>
            </w:pPr>
            <w:r w:rsidRPr="009532F2">
              <w:rPr>
                <w:rFonts w:cstheme="minorHAnsi"/>
              </w:rPr>
              <w:t>Each candidate for and any person holding the office must be of good character.</w:t>
            </w:r>
          </w:p>
        </w:tc>
      </w:tr>
      <w:tr w:rsidR="00313A15" w:rsidRPr="009532F2" w14:paraId="73254B7A" w14:textId="77777777" w:rsidTr="00C51F55">
        <w:tc>
          <w:tcPr>
            <w:tcW w:w="2228" w:type="dxa"/>
          </w:tcPr>
          <w:p w14:paraId="6F02DE7D" w14:textId="77777777" w:rsidR="00313A15" w:rsidRPr="009532F2" w:rsidRDefault="00313A15" w:rsidP="00C51F55">
            <w:pPr>
              <w:spacing w:after="200" w:line="240" w:lineRule="auto"/>
              <w:rPr>
                <w:rFonts w:cstheme="minorHAnsi"/>
                <w:b/>
              </w:rPr>
            </w:pPr>
            <w:r w:rsidRPr="009532F2">
              <w:rPr>
                <w:rFonts w:cstheme="minorHAnsi"/>
                <w:b/>
              </w:rPr>
              <w:lastRenderedPageBreak/>
              <w:t>Post Specific Requirements</w:t>
            </w:r>
          </w:p>
        </w:tc>
        <w:tc>
          <w:tcPr>
            <w:tcW w:w="8404" w:type="dxa"/>
          </w:tcPr>
          <w:p w14:paraId="5C1E5DDD" w14:textId="77777777" w:rsidR="00313A15" w:rsidRPr="009532F2" w:rsidRDefault="00313A15" w:rsidP="00313A15">
            <w:pPr>
              <w:numPr>
                <w:ilvl w:val="0"/>
                <w:numId w:val="4"/>
              </w:numPr>
              <w:spacing w:after="12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1403DC40" w14:textId="77777777" w:rsidR="00313A15" w:rsidRPr="009532F2" w:rsidRDefault="00313A15" w:rsidP="00313A15">
            <w:pPr>
              <w:numPr>
                <w:ilvl w:val="0"/>
                <w:numId w:val="4"/>
              </w:numPr>
              <w:spacing w:after="12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self-care frameworks and approaches in the context of mental health recovery, as relevant to the role</w:t>
            </w:r>
            <w:r w:rsidRPr="009532F2">
              <w:rPr>
                <w:rFonts w:cstheme="minorHAnsi"/>
                <w:color w:val="000000"/>
              </w:rPr>
              <w:t xml:space="preserve">. </w:t>
            </w:r>
          </w:p>
        </w:tc>
      </w:tr>
      <w:tr w:rsidR="00313A15" w:rsidRPr="009532F2" w14:paraId="594D2586" w14:textId="77777777" w:rsidTr="00C51F55">
        <w:tc>
          <w:tcPr>
            <w:tcW w:w="2228" w:type="dxa"/>
          </w:tcPr>
          <w:p w14:paraId="78CD8B6A" w14:textId="77777777" w:rsidR="00313A15" w:rsidRPr="009532F2" w:rsidRDefault="00313A15" w:rsidP="00C51F55">
            <w:pPr>
              <w:spacing w:after="200" w:line="240" w:lineRule="auto"/>
              <w:rPr>
                <w:rFonts w:cstheme="minorHAnsi"/>
                <w:b/>
              </w:rPr>
            </w:pPr>
            <w:r w:rsidRPr="009532F2">
              <w:rPr>
                <w:rFonts w:cstheme="minorHAnsi"/>
                <w:b/>
              </w:rPr>
              <w:t xml:space="preserve">Other Requirements </w:t>
            </w:r>
          </w:p>
        </w:tc>
        <w:tc>
          <w:tcPr>
            <w:tcW w:w="8404" w:type="dxa"/>
          </w:tcPr>
          <w:p w14:paraId="006A6AB5" w14:textId="79564823" w:rsidR="00313A15" w:rsidRPr="009532F2" w:rsidRDefault="00313A15" w:rsidP="00313A15">
            <w:pPr>
              <w:numPr>
                <w:ilvl w:val="0"/>
                <w:numId w:val="5"/>
              </w:numPr>
              <w:spacing w:after="120" w:line="240" w:lineRule="auto"/>
              <w:ind w:left="358" w:hanging="284"/>
              <w:jc w:val="both"/>
              <w:rPr>
                <w:rFonts w:eastAsia="Calibri" w:cstheme="minorHAnsi"/>
                <w:color w:val="000000"/>
              </w:rPr>
            </w:pPr>
            <w:r w:rsidRPr="009532F2">
              <w:rPr>
                <w:rFonts w:eastAsia="Calibri" w:cstheme="minorHAnsi"/>
                <w:color w:val="000000"/>
              </w:rPr>
              <w:t>Access to appropriate personal transport is a necessary requirement to carry out the duties and responsibilities of this post.</w:t>
            </w:r>
          </w:p>
          <w:p w14:paraId="0D8C4559" w14:textId="3A04ECBC" w:rsidR="00313A15" w:rsidRPr="009532F2" w:rsidRDefault="00313A15" w:rsidP="00313A15">
            <w:pPr>
              <w:numPr>
                <w:ilvl w:val="0"/>
                <w:numId w:val="5"/>
              </w:numPr>
              <w:spacing w:after="120" w:line="240" w:lineRule="auto"/>
              <w:ind w:left="358" w:hanging="284"/>
              <w:jc w:val="both"/>
              <w:rPr>
                <w:rFonts w:cstheme="minorHAnsi"/>
              </w:rPr>
            </w:pPr>
            <w:r w:rsidRPr="009532F2">
              <w:rPr>
                <w:rFonts w:cstheme="minorHAnsi"/>
              </w:rPr>
              <w:t>Ability to work in a flexible way, which will include evenings, weekends, and public holidays.</w:t>
            </w:r>
          </w:p>
        </w:tc>
      </w:tr>
      <w:tr w:rsidR="00313A15" w:rsidRPr="009532F2" w14:paraId="1616DF26" w14:textId="77777777" w:rsidTr="00C51F55">
        <w:tc>
          <w:tcPr>
            <w:tcW w:w="2228" w:type="dxa"/>
          </w:tcPr>
          <w:p w14:paraId="7FA561E0" w14:textId="77777777" w:rsidR="00313A15" w:rsidRPr="009532F2" w:rsidRDefault="00313A15" w:rsidP="00C51F55">
            <w:pPr>
              <w:spacing w:after="200" w:line="240" w:lineRule="auto"/>
              <w:rPr>
                <w:rFonts w:cstheme="minorHAnsi"/>
                <w:b/>
              </w:rPr>
            </w:pPr>
            <w:r w:rsidRPr="009532F2">
              <w:rPr>
                <w:rFonts w:cstheme="minorHAnsi"/>
                <w:b/>
              </w:rPr>
              <w:t>Skills, Competencies and / or Knowledge</w:t>
            </w:r>
          </w:p>
          <w:p w14:paraId="06A8CEF5" w14:textId="77777777" w:rsidR="00313A15" w:rsidRPr="009532F2" w:rsidRDefault="00313A15" w:rsidP="00C51F55">
            <w:pPr>
              <w:spacing w:after="200" w:line="240" w:lineRule="auto"/>
              <w:rPr>
                <w:rFonts w:cstheme="minorHAnsi"/>
                <w:b/>
              </w:rPr>
            </w:pPr>
          </w:p>
        </w:tc>
        <w:tc>
          <w:tcPr>
            <w:tcW w:w="8404" w:type="dxa"/>
          </w:tcPr>
          <w:p w14:paraId="151834CB"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Candidates must:</w:t>
            </w:r>
          </w:p>
          <w:p w14:paraId="5CAE1487"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Professional Knowledge</w:t>
            </w:r>
          </w:p>
          <w:p w14:paraId="1D567582"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insight and understanding of the personal recovery process and what that may involve for individual service users.</w:t>
            </w:r>
          </w:p>
          <w:p w14:paraId="18E6B660"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experience of self-care frameworks and approaches in the context of mental health recovery.</w:t>
            </w:r>
          </w:p>
          <w:p w14:paraId="65EF328D"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of the HSE Mental Health Services.</w:t>
            </w:r>
          </w:p>
          <w:p w14:paraId="2473357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the recovery process and how to use their own recovery story to support others.</w:t>
            </w:r>
          </w:p>
          <w:p w14:paraId="72D72C2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understanding of the importance of self-care and associated techniques, from a recovery perspective.</w:t>
            </w:r>
          </w:p>
          <w:p w14:paraId="43C60C7E"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and experience of delivering a variety of group activities that support and strengthen recovery.</w:t>
            </w:r>
          </w:p>
          <w:p w14:paraId="1FDA1152" w14:textId="2CABF944"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Service User Safety including learning from mistakes /errors as well as developing a culture of safety, monitoring, and assurance.</w:t>
            </w:r>
          </w:p>
          <w:p w14:paraId="0BD73E93"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some knowledge of current best practice in mental health recovery and social inclusion.</w:t>
            </w:r>
          </w:p>
          <w:p w14:paraId="5B884154"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basic working knowledge of Information Technology.</w:t>
            </w:r>
          </w:p>
          <w:p w14:paraId="153F08A3" w14:textId="65F26CA7" w:rsidR="00313A15" w:rsidRPr="009532F2" w:rsidRDefault="00313A15" w:rsidP="00C51F55">
            <w:pPr>
              <w:spacing w:after="200" w:line="240" w:lineRule="auto"/>
              <w:rPr>
                <w:rFonts w:cstheme="minorHAnsi"/>
                <w:b/>
                <w:iCs/>
                <w:u w:val="single"/>
              </w:rPr>
            </w:pPr>
            <w:r w:rsidRPr="009532F2">
              <w:rPr>
                <w:rFonts w:cstheme="minorHAnsi"/>
                <w:b/>
                <w:iCs/>
                <w:u w:val="single"/>
              </w:rPr>
              <w:lastRenderedPageBreak/>
              <w:t>Planning &amp; Organising Skills</w:t>
            </w:r>
          </w:p>
          <w:p w14:paraId="2E3B15E1"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organisational and time management skills to meet objectives within agreed timeframes and achieve quality results.</w:t>
            </w:r>
          </w:p>
          <w:p w14:paraId="1678D2BF" w14:textId="25AA2CA9" w:rsidR="00313A15" w:rsidRPr="00313A15" w:rsidRDefault="00313A15" w:rsidP="00313A15">
            <w:pPr>
              <w:numPr>
                <w:ilvl w:val="0"/>
                <w:numId w:val="1"/>
              </w:numPr>
              <w:spacing w:after="120" w:line="240" w:lineRule="auto"/>
              <w:ind w:left="714" w:hanging="357"/>
              <w:jc w:val="both"/>
              <w:rPr>
                <w:rFonts w:cstheme="minorHAnsi"/>
              </w:rPr>
            </w:pPr>
            <w:r w:rsidRPr="009532F2">
              <w:rPr>
                <w:rFonts w:cstheme="minorHAnsi"/>
              </w:rPr>
              <w:t>Demonstrate the ability to work to tight deadlines and operate effectively with multiple competing priorities.</w:t>
            </w:r>
          </w:p>
          <w:p w14:paraId="3439AF25"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Evaluating Information and Decision Making</w:t>
            </w:r>
          </w:p>
          <w:p w14:paraId="2400FC67" w14:textId="77777777"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the ability to assess complex information from a variety of sources and make effective decisions.</w:t>
            </w:r>
          </w:p>
          <w:p w14:paraId="54DFCCB7" w14:textId="73D28051"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effective problem solving and decision-making skills.</w:t>
            </w:r>
          </w:p>
          <w:p w14:paraId="28BD6565"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Leadership &amp; Teamwork</w:t>
            </w:r>
          </w:p>
          <w:p w14:paraId="04E7902A" w14:textId="6299AC0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teamwork skills including the ability to work in a multidisciplinary team environment (i.e., in a team with other disciplines).</w:t>
            </w:r>
          </w:p>
          <w:p w14:paraId="42923EC6"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capacity to operate successfully in a challenging operational environment while adhering to quality standards. </w:t>
            </w:r>
          </w:p>
          <w:p w14:paraId="7F7F0F83"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motivation and an innovative approach to the job within a changing working environment.</w:t>
            </w:r>
          </w:p>
          <w:p w14:paraId="48830FC6" w14:textId="0BDF6CB3"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rPr>
              <w:t xml:space="preserve">Demonstrate the ability to facilitate and manage groups. </w:t>
            </w:r>
          </w:p>
          <w:p w14:paraId="6700EA15" w14:textId="77777777"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iCs/>
              </w:rPr>
              <w:t>Demonstrate the ability to be flexible and adapt to change.</w:t>
            </w:r>
          </w:p>
          <w:p w14:paraId="29210896"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73533DFA"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Commitment to Providing a Quality Service</w:t>
            </w:r>
          </w:p>
          <w:p w14:paraId="5B7D97B4"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service user focus in the delivery of services. </w:t>
            </w:r>
          </w:p>
          <w:p w14:paraId="7C31C634" w14:textId="2EFDA6BE"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core belief in and passion for the sustainable delivery of high-quality service user focused services. </w:t>
            </w:r>
          </w:p>
          <w:p w14:paraId="1C8DB5B9"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commitment to recovery focused principles and practices. </w:t>
            </w:r>
          </w:p>
          <w:p w14:paraId="0381455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iCs/>
              </w:rPr>
              <w:t>Demonstrate commitment to continuing professional development.</w:t>
            </w:r>
          </w:p>
          <w:p w14:paraId="114EBB62"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Communication &amp; Interpersonal Skills</w:t>
            </w:r>
          </w:p>
          <w:p w14:paraId="147753BB"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effective interpersonal skills. </w:t>
            </w:r>
          </w:p>
          <w:p w14:paraId="40D3D818"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effective written and verbal communication skills; including the ability to present information in a clear and concise manner.</w:t>
            </w:r>
          </w:p>
          <w:p w14:paraId="1A15DC2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ability to form peer relationships with service users and supportive relationships with family members. </w:t>
            </w:r>
          </w:p>
          <w:p w14:paraId="53AC5A73" w14:textId="77777777" w:rsidR="00313A15" w:rsidRPr="009532F2" w:rsidRDefault="00313A15" w:rsidP="00313A15">
            <w:pPr>
              <w:numPr>
                <w:ilvl w:val="0"/>
                <w:numId w:val="1"/>
              </w:numPr>
              <w:spacing w:after="120" w:line="240" w:lineRule="auto"/>
              <w:ind w:left="714" w:hanging="357"/>
              <w:jc w:val="both"/>
              <w:rPr>
                <w:rFonts w:cstheme="minorHAnsi"/>
                <w:iCs/>
              </w:rPr>
            </w:pPr>
            <w:r w:rsidRPr="009532F2">
              <w:rPr>
                <w:rFonts w:cstheme="minorHAnsi"/>
              </w:rPr>
              <w:t>Demonstrate the ability to interact in a professional manner with other Mental Health staff and other key stakeholders.</w:t>
            </w:r>
          </w:p>
        </w:tc>
      </w:tr>
      <w:tr w:rsidR="00313A15" w:rsidRPr="009532F2" w14:paraId="5FA26938" w14:textId="77777777" w:rsidTr="00C51F55">
        <w:trPr>
          <w:trHeight w:val="2259"/>
        </w:trPr>
        <w:tc>
          <w:tcPr>
            <w:tcW w:w="2228" w:type="dxa"/>
            <w:tcBorders>
              <w:top w:val="single" w:sz="4" w:space="0" w:color="auto"/>
              <w:left w:val="single" w:sz="4" w:space="0" w:color="auto"/>
              <w:bottom w:val="single" w:sz="4" w:space="0" w:color="auto"/>
              <w:right w:val="single" w:sz="4" w:space="0" w:color="auto"/>
            </w:tcBorders>
          </w:tcPr>
          <w:p w14:paraId="067B6177" w14:textId="77777777" w:rsidR="00313A15" w:rsidRPr="009532F2" w:rsidRDefault="00313A15" w:rsidP="00C51F55">
            <w:pPr>
              <w:spacing w:after="200" w:line="240" w:lineRule="auto"/>
              <w:rPr>
                <w:rFonts w:cstheme="minorHAnsi"/>
                <w:b/>
              </w:rPr>
            </w:pPr>
            <w:r w:rsidRPr="009532F2">
              <w:rPr>
                <w:rFonts w:cstheme="minorHAnsi"/>
                <w:b/>
              </w:rPr>
              <w:lastRenderedPageBreak/>
              <w:t>Campaign Specific Selection Process</w:t>
            </w:r>
          </w:p>
          <w:p w14:paraId="4656CF99" w14:textId="77777777" w:rsidR="00313A15" w:rsidRPr="009532F2" w:rsidRDefault="00313A15" w:rsidP="00C51F55">
            <w:pPr>
              <w:spacing w:after="200" w:line="240" w:lineRule="auto"/>
              <w:rPr>
                <w:rFonts w:cstheme="minorHAnsi"/>
                <w:b/>
              </w:rPr>
            </w:pPr>
          </w:p>
          <w:p w14:paraId="10CCD89C" w14:textId="77777777" w:rsidR="00313A15" w:rsidRDefault="00313A15" w:rsidP="00C51F55">
            <w:pPr>
              <w:spacing w:after="200" w:line="240" w:lineRule="auto"/>
              <w:rPr>
                <w:rFonts w:cstheme="minorHAnsi"/>
                <w:b/>
                <w:bCs/>
              </w:rPr>
            </w:pPr>
          </w:p>
          <w:p w14:paraId="0746028F" w14:textId="440BB934" w:rsidR="00313A15" w:rsidRPr="009532F2" w:rsidRDefault="00313A15" w:rsidP="00C51F55">
            <w:pPr>
              <w:spacing w:after="20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23DCDAE7" w14:textId="6DCD36EB" w:rsidR="00313A15" w:rsidRPr="009532F2" w:rsidRDefault="00313A15" w:rsidP="00C51F55">
            <w:pPr>
              <w:spacing w:after="200" w:line="240" w:lineRule="auto"/>
              <w:jc w:val="both"/>
              <w:rPr>
                <w:rFonts w:cstheme="minorHAnsi"/>
              </w:rPr>
            </w:pPr>
            <w:r w:rsidRPr="009532F2">
              <w:rPr>
                <w:rFonts w:cstheme="minorHAnsi"/>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  </w:t>
            </w:r>
          </w:p>
          <w:p w14:paraId="6AC6972C" w14:textId="74C0CF6D" w:rsidR="00313A15" w:rsidRPr="009532F2" w:rsidRDefault="00313A15" w:rsidP="00C51F55">
            <w:pPr>
              <w:spacing w:after="200" w:line="240" w:lineRule="auto"/>
              <w:jc w:val="both"/>
              <w:rPr>
                <w:rFonts w:cstheme="minorHAnsi"/>
                <w:iCs/>
              </w:rPr>
            </w:pPr>
            <w:r w:rsidRPr="009532F2">
              <w:rPr>
                <w:rFonts w:cstheme="minorHAnsi"/>
                <w:u w:val="single"/>
              </w:rPr>
              <w:t xml:space="preserve">Failure to include information regarding these requirements may result in you not being called forward to the next stage of the selection process.  </w:t>
            </w:r>
          </w:p>
        </w:tc>
      </w:tr>
      <w:tr w:rsidR="00313A15" w:rsidRPr="009532F2" w14:paraId="71AC29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4AB7B75" w14:textId="77777777" w:rsidR="00313A15" w:rsidRPr="00313A15" w:rsidRDefault="00313A15" w:rsidP="00C51F55">
            <w:pPr>
              <w:spacing w:after="200" w:line="240" w:lineRule="auto"/>
              <w:jc w:val="both"/>
              <w:rPr>
                <w:rFonts w:cstheme="minorHAnsi"/>
                <w:b/>
                <w:bCs/>
              </w:rPr>
            </w:pPr>
            <w:r w:rsidRPr="009532F2">
              <w:rPr>
                <w:rFonts w:cstheme="minorHAnsi"/>
              </w:rPr>
              <w:t xml:space="preserve"> </w:t>
            </w:r>
            <w:r w:rsidRPr="00313A15">
              <w:rPr>
                <w:rFonts w:cstheme="minorHAnsi"/>
                <w:b/>
                <w:bCs/>
              </w:rPr>
              <w:t>This job description is a guide to the general range of duties assigned to the post holder. It is intended to be neither definitive nor restrictive and is subject to periodic review with the employee concerned.</w:t>
            </w:r>
          </w:p>
        </w:tc>
      </w:tr>
    </w:tbl>
    <w:p w14:paraId="74CE247F" w14:textId="77777777" w:rsidR="00313A15" w:rsidRPr="009532F2" w:rsidRDefault="00313A15" w:rsidP="00313A15">
      <w:pPr>
        <w:spacing w:after="200" w:line="240" w:lineRule="auto"/>
        <w:rPr>
          <w:rFonts w:cstheme="minorHAnsi"/>
          <w:b/>
          <w:color w:val="FF0000"/>
        </w:rPr>
      </w:pPr>
    </w:p>
    <w:p w14:paraId="235B2508" w14:textId="647C6CCB" w:rsidR="00313A15" w:rsidRPr="009532F2" w:rsidRDefault="00C10F1F" w:rsidP="00313A15">
      <w:pPr>
        <w:spacing w:after="200" w:line="240" w:lineRule="auto"/>
        <w:jc w:val="center"/>
        <w:rPr>
          <w:rFonts w:cstheme="minorHAnsi"/>
          <w:b/>
          <w:iCs/>
          <w:color w:val="000000"/>
        </w:rPr>
      </w:pPr>
      <w:r>
        <w:rPr>
          <w:rFonts w:cstheme="minorHAnsi"/>
          <w:b/>
          <w:iCs/>
          <w:color w:val="000000"/>
        </w:rPr>
        <w:t xml:space="preserve">Solace Café </w:t>
      </w:r>
      <w:r w:rsidR="00313A15" w:rsidRPr="009532F2">
        <w:rPr>
          <w:rFonts w:cstheme="minorHAnsi"/>
          <w:b/>
          <w:iCs/>
          <w:color w:val="000000"/>
        </w:rPr>
        <w:t>Peer Connector</w:t>
      </w:r>
      <w:r w:rsidR="00D34CA1">
        <w:rPr>
          <w:rFonts w:cstheme="minorHAnsi"/>
          <w:b/>
          <w:iCs/>
          <w:color w:val="000000"/>
        </w:rPr>
        <w:t xml:space="preserve"> </w:t>
      </w:r>
      <w:r>
        <w:rPr>
          <w:rFonts w:cstheme="minorHAnsi"/>
          <w:b/>
          <w:iCs/>
          <w:color w:val="000000"/>
        </w:rPr>
        <w:t>–</w:t>
      </w:r>
      <w:r w:rsidRPr="009532F2">
        <w:rPr>
          <w:rFonts w:cstheme="minorHAnsi"/>
          <w:b/>
          <w:iCs/>
          <w:color w:val="000000"/>
        </w:rPr>
        <w:t xml:space="preserve"> </w:t>
      </w:r>
      <w:r>
        <w:rPr>
          <w:rFonts w:cstheme="minorHAnsi"/>
          <w:b/>
          <w:iCs/>
          <w:color w:val="000000"/>
        </w:rPr>
        <w:t>Crisis Resolution Service</w:t>
      </w:r>
    </w:p>
    <w:p w14:paraId="7AA87859" w14:textId="77777777" w:rsidR="00313A15" w:rsidRPr="009532F2" w:rsidRDefault="00313A15" w:rsidP="00313A15">
      <w:pPr>
        <w:spacing w:after="20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313A15" w:rsidRPr="009532F2" w14:paraId="08B1197A" w14:textId="77777777" w:rsidTr="00C51F55">
        <w:trPr>
          <w:trHeight w:val="640"/>
        </w:trPr>
        <w:tc>
          <w:tcPr>
            <w:tcW w:w="2127" w:type="dxa"/>
          </w:tcPr>
          <w:p w14:paraId="2C1DE35F"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Tenure </w:t>
            </w:r>
          </w:p>
        </w:tc>
        <w:tc>
          <w:tcPr>
            <w:tcW w:w="8222" w:type="dxa"/>
          </w:tcPr>
          <w:p w14:paraId="11A882DD" w14:textId="2D1BB908" w:rsidR="00313A15" w:rsidRPr="009532F2" w:rsidRDefault="00313A15" w:rsidP="00C51F55">
            <w:pPr>
              <w:tabs>
                <w:tab w:val="left" w:pos="-720"/>
                <w:tab w:val="left" w:pos="0"/>
                <w:tab w:val="left" w:pos="720"/>
              </w:tabs>
              <w:suppressAutoHyphens/>
              <w:spacing w:after="200" w:line="240" w:lineRule="auto"/>
              <w:jc w:val="both"/>
              <w:rPr>
                <w:rFonts w:cstheme="minorHAnsi"/>
                <w:color w:val="000000"/>
                <w:spacing w:val="-3"/>
              </w:rPr>
            </w:pPr>
            <w:r w:rsidRPr="009532F2">
              <w:rPr>
                <w:rFonts w:cstheme="minorHAnsi"/>
                <w:color w:val="000000"/>
                <w:spacing w:val="-3"/>
              </w:rPr>
              <w:t xml:space="preserve">The </w:t>
            </w:r>
            <w:r w:rsidR="00D34CA1">
              <w:rPr>
                <w:rFonts w:cstheme="minorHAnsi"/>
                <w:color w:val="000000"/>
                <w:spacing w:val="-3"/>
              </w:rPr>
              <w:t xml:space="preserve">three Solace Café Peer Connector </w:t>
            </w:r>
            <w:r w:rsidRPr="009532F2">
              <w:rPr>
                <w:rFonts w:cstheme="minorHAnsi"/>
                <w:color w:val="000000"/>
                <w:spacing w:val="-3"/>
              </w:rPr>
              <w:t xml:space="preserve">vacancies available </w:t>
            </w:r>
            <w:r w:rsidR="00D34CA1">
              <w:rPr>
                <w:rFonts w:cstheme="minorHAnsi"/>
                <w:color w:val="000000"/>
                <w:spacing w:val="-3"/>
              </w:rPr>
              <w:t xml:space="preserve">are based on </w:t>
            </w:r>
            <w:r w:rsidRPr="009532F2">
              <w:rPr>
                <w:rFonts w:cstheme="minorHAnsi"/>
                <w:color w:val="000000"/>
                <w:spacing w:val="-3"/>
              </w:rPr>
              <w:t xml:space="preserve">fixed term </w:t>
            </w:r>
            <w:r w:rsidR="00D34CA1">
              <w:rPr>
                <w:rFonts w:cstheme="minorHAnsi"/>
                <w:color w:val="000000"/>
                <w:spacing w:val="-3"/>
              </w:rPr>
              <w:t>specifi</w:t>
            </w:r>
            <w:r w:rsidR="00C95285">
              <w:rPr>
                <w:rFonts w:cstheme="minorHAnsi"/>
                <w:color w:val="000000"/>
                <w:spacing w:val="-3"/>
              </w:rPr>
              <w:t xml:space="preserve">c </w:t>
            </w:r>
            <w:r w:rsidR="00D34CA1">
              <w:rPr>
                <w:rFonts w:cstheme="minorHAnsi"/>
                <w:color w:val="000000"/>
                <w:spacing w:val="-3"/>
              </w:rPr>
              <w:t>purpose contracts,</w:t>
            </w:r>
            <w:r w:rsidRPr="009532F2">
              <w:rPr>
                <w:rFonts w:cstheme="minorHAnsi"/>
                <w:color w:val="000000"/>
                <w:spacing w:val="-3"/>
              </w:rPr>
              <w:t xml:space="preserve"> </w:t>
            </w:r>
            <w:r w:rsidR="00D34CA1">
              <w:rPr>
                <w:rFonts w:cstheme="minorHAnsi"/>
                <w:color w:val="000000"/>
                <w:spacing w:val="-3"/>
              </w:rPr>
              <w:t xml:space="preserve">two years in duration. </w:t>
            </w:r>
          </w:p>
        </w:tc>
      </w:tr>
      <w:tr w:rsidR="00313A15" w:rsidRPr="009532F2" w14:paraId="5374526C" w14:textId="77777777" w:rsidTr="00C51F55">
        <w:tc>
          <w:tcPr>
            <w:tcW w:w="2127" w:type="dxa"/>
          </w:tcPr>
          <w:p w14:paraId="0D2B11D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Remuneration </w:t>
            </w:r>
          </w:p>
          <w:p w14:paraId="485871F8" w14:textId="77777777" w:rsidR="00313A15" w:rsidRPr="009532F2" w:rsidRDefault="00313A15" w:rsidP="00C51F55">
            <w:pPr>
              <w:spacing w:after="200" w:line="240" w:lineRule="auto"/>
              <w:rPr>
                <w:rFonts w:cstheme="minorHAnsi"/>
                <w:b/>
                <w:bCs/>
                <w:color w:val="000000"/>
              </w:rPr>
            </w:pPr>
          </w:p>
        </w:tc>
        <w:tc>
          <w:tcPr>
            <w:tcW w:w="8222" w:type="dxa"/>
          </w:tcPr>
          <w:p w14:paraId="04192385" w14:textId="206DA2BD" w:rsidR="00313A15" w:rsidRPr="009532F2" w:rsidRDefault="00313A15" w:rsidP="00C51F55">
            <w:pPr>
              <w:spacing w:after="0" w:line="240" w:lineRule="auto"/>
              <w:rPr>
                <w:rFonts w:cstheme="minorHAnsi"/>
                <w:bCs/>
                <w:iCs/>
              </w:rPr>
            </w:pPr>
            <w:r w:rsidRPr="009532F2">
              <w:rPr>
                <w:rFonts w:cstheme="minorHAnsi"/>
              </w:rPr>
              <w:t>The salary scale for the post is</w:t>
            </w:r>
            <w:r w:rsidRPr="00C63755">
              <w:rPr>
                <w:rFonts w:cstheme="minorHAnsi"/>
              </w:rPr>
              <w:t xml:space="preserve"> </w:t>
            </w:r>
            <w:r>
              <w:rPr>
                <w:rFonts w:cstheme="minorHAnsi"/>
              </w:rPr>
              <w:t>€</w:t>
            </w:r>
            <w:r w:rsidRPr="00C63755">
              <w:rPr>
                <w:rFonts w:cstheme="minorHAnsi"/>
              </w:rPr>
              <w:t>35,000</w:t>
            </w:r>
            <w:r w:rsidR="00D34CA1">
              <w:rPr>
                <w:rFonts w:cstheme="minorHAnsi"/>
              </w:rPr>
              <w:t xml:space="preserve"> </w:t>
            </w:r>
            <w:r w:rsidRPr="00C63755">
              <w:rPr>
                <w:rFonts w:cstheme="minorHAnsi"/>
              </w:rPr>
              <w:t>-</w:t>
            </w:r>
            <w:r w:rsidR="00D34CA1">
              <w:rPr>
                <w:rFonts w:cstheme="minorHAnsi"/>
              </w:rPr>
              <w:t xml:space="preserve"> </w:t>
            </w:r>
            <w:r>
              <w:rPr>
                <w:rFonts w:cstheme="minorHAnsi"/>
              </w:rPr>
              <w:t>€</w:t>
            </w:r>
            <w:r w:rsidRPr="00C63755">
              <w:rPr>
                <w:rFonts w:cstheme="minorHAnsi"/>
              </w:rPr>
              <w:t>39,000 pro rata at 15 hours</w:t>
            </w:r>
            <w:r>
              <w:rPr>
                <w:rFonts w:cstheme="minorHAnsi"/>
              </w:rPr>
              <w:t xml:space="preserve"> per week</w:t>
            </w:r>
            <w:r w:rsidR="00D34CA1">
              <w:rPr>
                <w:rFonts w:cstheme="minorHAnsi"/>
              </w:rPr>
              <w:t xml:space="preserve">. </w:t>
            </w:r>
          </w:p>
        </w:tc>
      </w:tr>
      <w:tr w:rsidR="00D34CA1" w:rsidRPr="009532F2" w14:paraId="7771C3FB" w14:textId="77777777" w:rsidTr="00C51F55">
        <w:tc>
          <w:tcPr>
            <w:tcW w:w="2127" w:type="dxa"/>
          </w:tcPr>
          <w:p w14:paraId="7FAE71EA" w14:textId="3D9ED61C" w:rsidR="00D34CA1" w:rsidRPr="009532F2" w:rsidRDefault="00D34CA1" w:rsidP="00C51F55">
            <w:pPr>
              <w:spacing w:after="200" w:line="240" w:lineRule="auto"/>
              <w:rPr>
                <w:rFonts w:cstheme="minorHAnsi"/>
                <w:b/>
                <w:bCs/>
                <w:color w:val="000000"/>
              </w:rPr>
            </w:pPr>
            <w:r>
              <w:rPr>
                <w:rFonts w:cstheme="minorHAnsi"/>
                <w:b/>
                <w:bCs/>
                <w:color w:val="000000"/>
              </w:rPr>
              <w:t xml:space="preserve">Working Week </w:t>
            </w:r>
          </w:p>
        </w:tc>
        <w:tc>
          <w:tcPr>
            <w:tcW w:w="8222" w:type="dxa"/>
          </w:tcPr>
          <w:p w14:paraId="7E13CF00" w14:textId="4F2370D1" w:rsidR="00D34CA1" w:rsidRDefault="00D34CA1" w:rsidP="00D34CA1">
            <w:pPr>
              <w:spacing w:after="200" w:line="240" w:lineRule="auto"/>
              <w:rPr>
                <w:rFonts w:cstheme="minorHAnsi"/>
                <w:color w:val="000000"/>
              </w:rPr>
            </w:pPr>
            <w:r w:rsidRPr="009532F2">
              <w:rPr>
                <w:rFonts w:cstheme="minorHAnsi"/>
                <w:color w:val="000000"/>
              </w:rPr>
              <w:t xml:space="preserve">The standard working week applying to the post is </w:t>
            </w:r>
            <w:r>
              <w:rPr>
                <w:rFonts w:cstheme="minorHAnsi"/>
                <w:color w:val="000000"/>
              </w:rPr>
              <w:t xml:space="preserve">15 </w:t>
            </w:r>
            <w:r w:rsidRPr="009532F2">
              <w:rPr>
                <w:rFonts w:cstheme="minorHAnsi"/>
                <w:color w:val="000000"/>
              </w:rPr>
              <w:t>hours per week.</w:t>
            </w:r>
            <w:r>
              <w:rPr>
                <w:rFonts w:cstheme="minorHAnsi"/>
                <w:color w:val="000000"/>
              </w:rPr>
              <w:t xml:space="preserve"> The Solace Café will be operating four evenings per week, Thursday – Sunday, 6pm – 10pm. The Solace Café Peer Connectors will be expected to work a minimum of two of these four evenings per week.</w:t>
            </w:r>
          </w:p>
          <w:p w14:paraId="625524CD" w14:textId="30C63720" w:rsidR="00D34CA1" w:rsidRPr="009532F2" w:rsidRDefault="00D34CA1" w:rsidP="00D34CA1">
            <w:pPr>
              <w:spacing w:after="0" w:line="240" w:lineRule="auto"/>
              <w:rPr>
                <w:rFonts w:cstheme="minorHAnsi"/>
              </w:rPr>
            </w:pPr>
            <w:r>
              <w:rPr>
                <w:rFonts w:cstheme="minorHAnsi"/>
                <w:color w:val="000000"/>
              </w:rPr>
              <w:t xml:space="preserve">The Solace Café Peer Connector role </w:t>
            </w:r>
            <w:r w:rsidR="00C10F1F">
              <w:rPr>
                <w:rFonts w:cstheme="minorHAnsi"/>
                <w:color w:val="000000"/>
              </w:rPr>
              <w:t xml:space="preserve">also has flexibility in terms of working from home. </w:t>
            </w:r>
          </w:p>
        </w:tc>
      </w:tr>
      <w:tr w:rsidR="00313A15" w:rsidRPr="009532F2" w14:paraId="77CBEE54" w14:textId="77777777" w:rsidTr="00C51F55">
        <w:tc>
          <w:tcPr>
            <w:tcW w:w="2127" w:type="dxa"/>
          </w:tcPr>
          <w:p w14:paraId="308AE06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5ACFFA8E" w14:textId="77777777" w:rsidR="00313A15" w:rsidRPr="009532F2" w:rsidRDefault="00313A15" w:rsidP="00C51F55">
            <w:pPr>
              <w:spacing w:after="200" w:line="240" w:lineRule="auto"/>
              <w:rPr>
                <w:rFonts w:cstheme="minorHAnsi"/>
              </w:rPr>
            </w:pPr>
            <w:r w:rsidRPr="009532F2">
              <w:rPr>
                <w:rFonts w:cstheme="minorHAnsi"/>
              </w:rPr>
              <w:t>The annual leave associated with the post will be advised at job offer stage.</w:t>
            </w:r>
            <w:r w:rsidRPr="009532F2">
              <w:rPr>
                <w:rFonts w:cstheme="minorHAnsi"/>
                <w:color w:val="000000"/>
              </w:rPr>
              <w:t xml:space="preserve"> </w:t>
            </w:r>
          </w:p>
        </w:tc>
      </w:tr>
      <w:tr w:rsidR="00313A15" w:rsidRPr="009532F2" w14:paraId="61ED96AE" w14:textId="77777777" w:rsidTr="00C51F55">
        <w:tc>
          <w:tcPr>
            <w:tcW w:w="2127" w:type="dxa"/>
          </w:tcPr>
          <w:p w14:paraId="6582F710"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C4D060A"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color w:val="000000"/>
                <w:spacing w:val="-3"/>
                <w:lang w:val="en-GB"/>
              </w:rPr>
            </w:pPr>
            <w:r w:rsidRPr="009532F2">
              <w:rPr>
                <w:rFonts w:eastAsia="Times New Roman" w:cstheme="minorHAnsi"/>
                <w:color w:val="000000"/>
                <w:spacing w:val="-3"/>
                <w:lang w:val="en-GB"/>
              </w:rPr>
              <w:t xml:space="preserve">Every appointment of a person shall be subject to a probationary period of 12 months </w:t>
            </w:r>
          </w:p>
        </w:tc>
      </w:tr>
      <w:tr w:rsidR="00313A15" w:rsidRPr="009532F2" w14:paraId="708ABF9C" w14:textId="77777777" w:rsidTr="00C51F55">
        <w:tc>
          <w:tcPr>
            <w:tcW w:w="2127" w:type="dxa"/>
          </w:tcPr>
          <w:p w14:paraId="72BA8486" w14:textId="77777777" w:rsidR="00313A15" w:rsidRPr="009532F2" w:rsidRDefault="00313A15" w:rsidP="00C51F55">
            <w:pPr>
              <w:spacing w:after="200" w:line="240" w:lineRule="auto"/>
              <w:rPr>
                <w:rFonts w:cstheme="minorHAnsi"/>
                <w:b/>
                <w:bCs/>
              </w:rPr>
            </w:pPr>
            <w:r w:rsidRPr="009532F2">
              <w:rPr>
                <w:rFonts w:cstheme="minorHAnsi"/>
                <w:b/>
                <w:bCs/>
              </w:rPr>
              <w:t>Protection of Persons Reporting Child Abuse Act 1998</w:t>
            </w:r>
          </w:p>
          <w:p w14:paraId="787AF76C" w14:textId="77777777" w:rsidR="00313A15" w:rsidRPr="009532F2" w:rsidRDefault="00313A15" w:rsidP="00C51F55">
            <w:pPr>
              <w:spacing w:after="200" w:line="240" w:lineRule="auto"/>
              <w:rPr>
                <w:rFonts w:cstheme="minorHAnsi"/>
                <w:b/>
                <w:bCs/>
                <w:color w:val="000000"/>
              </w:rPr>
            </w:pPr>
          </w:p>
        </w:tc>
        <w:tc>
          <w:tcPr>
            <w:tcW w:w="8222" w:type="dxa"/>
          </w:tcPr>
          <w:p w14:paraId="2072D60F"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26DFDC5" w14:textId="77777777" w:rsidR="00313A15" w:rsidRDefault="00313A15"/>
    <w:sectPr w:rsidR="00313A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57D1" w14:textId="77777777" w:rsidR="00FC2762" w:rsidRDefault="00FC2762" w:rsidP="00FC2762">
      <w:pPr>
        <w:spacing w:after="0" w:line="240" w:lineRule="auto"/>
      </w:pPr>
      <w:r>
        <w:separator/>
      </w:r>
    </w:p>
  </w:endnote>
  <w:endnote w:type="continuationSeparator" w:id="0">
    <w:p w14:paraId="7624C22E" w14:textId="77777777" w:rsidR="00FC2762" w:rsidRDefault="00FC2762" w:rsidP="00FC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FE1D" w14:textId="002294AA" w:rsidR="00FC2762" w:rsidRDefault="00FC2762">
    <w:pPr>
      <w:pStyle w:val="Footer"/>
    </w:pPr>
    <w:r>
      <w:t>Stephen McBride, Director of Services, November 2023</w:t>
    </w:r>
  </w:p>
  <w:p w14:paraId="4B3FE494" w14:textId="77777777" w:rsidR="00FC2762" w:rsidRDefault="00FC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A06" w14:textId="77777777" w:rsidR="00FC2762" w:rsidRDefault="00FC2762" w:rsidP="00FC2762">
      <w:pPr>
        <w:spacing w:after="0" w:line="240" w:lineRule="auto"/>
      </w:pPr>
      <w:r>
        <w:separator/>
      </w:r>
    </w:p>
  </w:footnote>
  <w:footnote w:type="continuationSeparator" w:id="0">
    <w:p w14:paraId="2904D0B9" w14:textId="77777777" w:rsidR="00FC2762" w:rsidRDefault="00FC2762" w:rsidP="00FC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67EAD"/>
    <w:multiLevelType w:val="hybridMultilevel"/>
    <w:tmpl w:val="119622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C60288"/>
    <w:multiLevelType w:val="hybridMultilevel"/>
    <w:tmpl w:val="7C902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CE81AAA"/>
    <w:multiLevelType w:val="hybridMultilevel"/>
    <w:tmpl w:val="1D849EF8"/>
    <w:lvl w:ilvl="0" w:tplc="D2C439C8">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7"/>
  </w:num>
  <w:num w:numId="4" w16cid:durableId="491025747">
    <w:abstractNumId w:val="9"/>
  </w:num>
  <w:num w:numId="5" w16cid:durableId="744574958">
    <w:abstractNumId w:val="2"/>
  </w:num>
  <w:num w:numId="6" w16cid:durableId="689529215">
    <w:abstractNumId w:val="1"/>
  </w:num>
  <w:num w:numId="7" w16cid:durableId="892929535">
    <w:abstractNumId w:val="0"/>
  </w:num>
  <w:num w:numId="8" w16cid:durableId="1139687994">
    <w:abstractNumId w:val="3"/>
  </w:num>
  <w:num w:numId="9" w16cid:durableId="2064593172">
    <w:abstractNumId w:val="4"/>
  </w:num>
  <w:num w:numId="10" w16cid:durableId="1738548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5"/>
    <w:rsid w:val="00095ACE"/>
    <w:rsid w:val="00313A15"/>
    <w:rsid w:val="00770A37"/>
    <w:rsid w:val="00860A33"/>
    <w:rsid w:val="0089566B"/>
    <w:rsid w:val="00981587"/>
    <w:rsid w:val="00C10F1F"/>
    <w:rsid w:val="00C95285"/>
    <w:rsid w:val="00D34CA1"/>
    <w:rsid w:val="00D458E7"/>
    <w:rsid w:val="00FC27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C639"/>
  <w15:chartTrackingRefBased/>
  <w15:docId w15:val="{273A104B-9D1F-4A8B-B331-801A9F9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15"/>
    <w:rPr>
      <w:kern w:val="0"/>
      <w14:ligatures w14:val="none"/>
    </w:rPr>
  </w:style>
  <w:style w:type="paragraph" w:styleId="Heading3">
    <w:name w:val="heading 3"/>
    <w:basedOn w:val="Normal"/>
    <w:next w:val="Normal"/>
    <w:link w:val="Heading3Char"/>
    <w:uiPriority w:val="9"/>
    <w:unhideWhenUsed/>
    <w:qFormat/>
    <w:rsid w:val="00D34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A15"/>
    <w:rPr>
      <w:color w:val="0563C1" w:themeColor="hyperlink"/>
      <w:u w:val="single"/>
    </w:rPr>
  </w:style>
  <w:style w:type="character" w:styleId="UnresolvedMention">
    <w:name w:val="Unresolved Mention"/>
    <w:basedOn w:val="DefaultParagraphFont"/>
    <w:uiPriority w:val="99"/>
    <w:semiHidden/>
    <w:unhideWhenUsed/>
    <w:rsid w:val="00313A15"/>
    <w:rPr>
      <w:color w:val="605E5C"/>
      <w:shd w:val="clear" w:color="auto" w:fill="E1DFDD"/>
    </w:rPr>
  </w:style>
  <w:style w:type="paragraph" w:styleId="ListParagraph">
    <w:name w:val="List Paragraph"/>
    <w:basedOn w:val="Normal"/>
    <w:uiPriority w:val="34"/>
    <w:qFormat/>
    <w:rsid w:val="00D34CA1"/>
    <w:pPr>
      <w:ind w:left="720"/>
      <w:contextualSpacing/>
    </w:pPr>
  </w:style>
  <w:style w:type="character" w:customStyle="1" w:styleId="Heading3Char">
    <w:name w:val="Heading 3 Char"/>
    <w:basedOn w:val="DefaultParagraphFont"/>
    <w:link w:val="Heading3"/>
    <w:uiPriority w:val="9"/>
    <w:rsid w:val="00D34CA1"/>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C2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762"/>
    <w:rPr>
      <w:kern w:val="0"/>
      <w14:ligatures w14:val="none"/>
    </w:rPr>
  </w:style>
  <w:style w:type="paragraph" w:styleId="Footer">
    <w:name w:val="footer"/>
    <w:basedOn w:val="Normal"/>
    <w:link w:val="FooterChar"/>
    <w:uiPriority w:val="99"/>
    <w:unhideWhenUsed/>
    <w:rsid w:val="00FC2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7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3</cp:revision>
  <dcterms:created xsi:type="dcterms:W3CDTF">2024-01-23T11:49:00Z</dcterms:created>
  <dcterms:modified xsi:type="dcterms:W3CDTF">2024-01-23T11:50:00Z</dcterms:modified>
</cp:coreProperties>
</file>