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88F03" w14:textId="41A5826B" w:rsidR="00313A15" w:rsidRDefault="00313A15" w:rsidP="00313A15">
      <w:pPr>
        <w:jc w:val="center"/>
      </w:pPr>
      <w:r w:rsidRPr="00E7793C">
        <w:rPr>
          <w:b/>
          <w:noProof/>
          <w:color w:val="365F91"/>
        </w:rPr>
        <w:drawing>
          <wp:inline distT="0" distB="0" distL="0" distR="0" wp14:anchorId="3476E2A5" wp14:editId="4FE1A52A">
            <wp:extent cx="2179320" cy="617220"/>
            <wp:effectExtent l="0" t="0" r="0" b="0"/>
            <wp:docPr id="820218409"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18409" name="Picture 1" descr="A blue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9320" cy="617220"/>
                    </a:xfrm>
                    <a:prstGeom prst="rect">
                      <a:avLst/>
                    </a:prstGeom>
                    <a:noFill/>
                    <a:ln>
                      <a:noFill/>
                    </a:ln>
                  </pic:spPr>
                </pic:pic>
              </a:graphicData>
            </a:graphic>
          </wp:inline>
        </w:drawing>
      </w:r>
    </w:p>
    <w:p w14:paraId="20AD2C89" w14:textId="19EAC573" w:rsidR="00313A15" w:rsidRPr="00C10F1F" w:rsidRDefault="00C10F1F" w:rsidP="00313A15">
      <w:pPr>
        <w:spacing w:after="200" w:line="240" w:lineRule="auto"/>
        <w:ind w:right="-427"/>
        <w:jc w:val="center"/>
        <w:outlineLvl w:val="0"/>
        <w:rPr>
          <w:rFonts w:cstheme="minorHAnsi"/>
          <w:b/>
          <w:sz w:val="26"/>
          <w:szCs w:val="26"/>
        </w:rPr>
      </w:pPr>
      <w:r>
        <w:rPr>
          <w:rFonts w:cstheme="minorHAnsi"/>
          <w:b/>
          <w:sz w:val="26"/>
          <w:szCs w:val="26"/>
        </w:rPr>
        <w:t xml:space="preserve">Solace Café </w:t>
      </w:r>
      <w:r w:rsidR="00313A15" w:rsidRPr="00C10F1F">
        <w:rPr>
          <w:rFonts w:cstheme="minorHAnsi"/>
          <w:b/>
          <w:sz w:val="26"/>
          <w:szCs w:val="26"/>
        </w:rPr>
        <w:t>Peer Connector- Crisis Resolution Services</w:t>
      </w:r>
    </w:p>
    <w:p w14:paraId="3B9D4F34" w14:textId="05890DF4" w:rsidR="00313A15" w:rsidRPr="00313A15" w:rsidRDefault="00313A15" w:rsidP="00313A15">
      <w:pPr>
        <w:spacing w:after="200" w:line="240" w:lineRule="auto"/>
        <w:ind w:right="-427"/>
        <w:jc w:val="center"/>
        <w:outlineLvl w:val="0"/>
        <w:rPr>
          <w:rFonts w:cstheme="minorHAnsi"/>
          <w:b/>
        </w:rPr>
      </w:pPr>
      <w:r w:rsidRPr="009532F2">
        <w:rPr>
          <w:rFonts w:cstheme="minorHAnsi"/>
          <w:b/>
        </w:rPr>
        <w:t>Job Specification, Terms &amp; Conditions</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8404"/>
      </w:tblGrid>
      <w:tr w:rsidR="00313A15" w:rsidRPr="009532F2" w14:paraId="490B2417" w14:textId="77777777" w:rsidTr="00C51F55">
        <w:trPr>
          <w:trHeight w:val="429"/>
        </w:trPr>
        <w:tc>
          <w:tcPr>
            <w:tcW w:w="2228" w:type="dxa"/>
          </w:tcPr>
          <w:p w14:paraId="1CF45A34" w14:textId="77777777" w:rsidR="00313A15" w:rsidRPr="009532F2" w:rsidRDefault="00313A15" w:rsidP="00C51F55">
            <w:pPr>
              <w:spacing w:after="200" w:line="240" w:lineRule="auto"/>
              <w:rPr>
                <w:rFonts w:cstheme="minorHAnsi"/>
                <w:b/>
              </w:rPr>
            </w:pPr>
            <w:r w:rsidRPr="009532F2">
              <w:rPr>
                <w:rFonts w:cstheme="minorHAnsi"/>
                <w:b/>
              </w:rPr>
              <w:t>Job Title and Grade</w:t>
            </w:r>
          </w:p>
        </w:tc>
        <w:tc>
          <w:tcPr>
            <w:tcW w:w="8404" w:type="dxa"/>
          </w:tcPr>
          <w:p w14:paraId="65354E56" w14:textId="61938D63" w:rsidR="00313A15" w:rsidRPr="009532F2" w:rsidRDefault="00313A15" w:rsidP="00C51F55">
            <w:pPr>
              <w:spacing w:after="200" w:line="240" w:lineRule="auto"/>
              <w:jc w:val="both"/>
              <w:rPr>
                <w:rFonts w:cstheme="minorHAnsi"/>
                <w:b/>
                <w:iCs/>
              </w:rPr>
            </w:pPr>
            <w:r>
              <w:rPr>
                <w:rFonts w:cstheme="minorHAnsi"/>
                <w:b/>
                <w:iCs/>
              </w:rPr>
              <w:t xml:space="preserve">Solace Café </w:t>
            </w:r>
            <w:r w:rsidRPr="009532F2">
              <w:rPr>
                <w:rFonts w:cstheme="minorHAnsi"/>
                <w:b/>
                <w:iCs/>
              </w:rPr>
              <w:t xml:space="preserve">Peer Connector- </w:t>
            </w:r>
            <w:r>
              <w:rPr>
                <w:rFonts w:cstheme="minorHAnsi"/>
                <w:b/>
                <w:iCs/>
              </w:rPr>
              <w:t xml:space="preserve">Grade IV Management &amp; Administrative Scale </w:t>
            </w:r>
          </w:p>
        </w:tc>
      </w:tr>
      <w:tr w:rsidR="00C95285" w:rsidRPr="009532F2" w14:paraId="40C0A96D" w14:textId="77777777" w:rsidTr="00C51F55">
        <w:tc>
          <w:tcPr>
            <w:tcW w:w="2228" w:type="dxa"/>
          </w:tcPr>
          <w:p w14:paraId="54047A32" w14:textId="7326686C" w:rsidR="00C95285" w:rsidRPr="009532F2" w:rsidRDefault="00C95285" w:rsidP="00C51F55">
            <w:pPr>
              <w:spacing w:after="200" w:line="240" w:lineRule="auto"/>
              <w:rPr>
                <w:rFonts w:cstheme="minorHAnsi"/>
                <w:b/>
              </w:rPr>
            </w:pPr>
            <w:r>
              <w:rPr>
                <w:rFonts w:cstheme="minorHAnsi"/>
                <w:b/>
              </w:rPr>
              <w:t xml:space="preserve">How to apply </w:t>
            </w:r>
          </w:p>
        </w:tc>
        <w:tc>
          <w:tcPr>
            <w:tcW w:w="8404" w:type="dxa"/>
          </w:tcPr>
          <w:p w14:paraId="4AD0A116" w14:textId="6743F487" w:rsidR="00C95285" w:rsidRDefault="00C95285" w:rsidP="00C95285">
            <w:pPr>
              <w:spacing w:after="200" w:line="240" w:lineRule="auto"/>
              <w:jc w:val="both"/>
              <w:rPr>
                <w:rFonts w:cstheme="minorHAnsi"/>
                <w:b/>
              </w:rPr>
            </w:pPr>
            <w:r>
              <w:rPr>
                <w:rFonts w:cstheme="minorHAnsi"/>
                <w:b/>
              </w:rPr>
              <w:t xml:space="preserve">Please send an up-to-date CV along with a cover letter outlining your interest and suitability for the position to </w:t>
            </w:r>
            <w:hyperlink r:id="rId8" w:history="1">
              <w:r w:rsidRPr="00536571">
                <w:rPr>
                  <w:rStyle w:val="Hyperlink"/>
                  <w:rFonts w:cstheme="minorHAnsi"/>
                  <w:b/>
                </w:rPr>
                <w:t>amy.parrott@aware.ie</w:t>
              </w:r>
            </w:hyperlink>
            <w:r>
              <w:rPr>
                <w:rFonts w:cstheme="minorHAnsi"/>
                <w:b/>
              </w:rPr>
              <w:t xml:space="preserve"> before 5pm, Wednesday 3</w:t>
            </w:r>
            <w:r w:rsidRPr="00C95285">
              <w:rPr>
                <w:rFonts w:cstheme="minorHAnsi"/>
                <w:b/>
                <w:vertAlign w:val="superscript"/>
              </w:rPr>
              <w:t>rd</w:t>
            </w:r>
            <w:r>
              <w:rPr>
                <w:rFonts w:cstheme="minorHAnsi"/>
                <w:b/>
              </w:rPr>
              <w:t xml:space="preserve"> January 2024.</w:t>
            </w:r>
          </w:p>
        </w:tc>
      </w:tr>
      <w:tr w:rsidR="00313A15" w:rsidRPr="009532F2" w14:paraId="0D47210B" w14:textId="77777777" w:rsidTr="00C51F55">
        <w:tc>
          <w:tcPr>
            <w:tcW w:w="2228" w:type="dxa"/>
          </w:tcPr>
          <w:p w14:paraId="4B7460F2" w14:textId="77777777" w:rsidR="00313A15" w:rsidRPr="009532F2" w:rsidRDefault="00313A15" w:rsidP="00C51F55">
            <w:pPr>
              <w:spacing w:after="200" w:line="240" w:lineRule="auto"/>
              <w:rPr>
                <w:rFonts w:cstheme="minorHAnsi"/>
                <w:b/>
              </w:rPr>
            </w:pPr>
            <w:r w:rsidRPr="009532F2">
              <w:rPr>
                <w:rFonts w:cstheme="minorHAnsi"/>
                <w:b/>
              </w:rPr>
              <w:t>Closing Date</w:t>
            </w:r>
          </w:p>
        </w:tc>
        <w:tc>
          <w:tcPr>
            <w:tcW w:w="8404" w:type="dxa"/>
          </w:tcPr>
          <w:p w14:paraId="4AB7EE8B" w14:textId="29BC454F" w:rsidR="00313A15" w:rsidRPr="009532F2" w:rsidRDefault="00313A15" w:rsidP="00C51F55">
            <w:pPr>
              <w:spacing w:after="200" w:line="240" w:lineRule="auto"/>
              <w:rPr>
                <w:rFonts w:cstheme="minorHAnsi"/>
                <w:b/>
              </w:rPr>
            </w:pPr>
            <w:r>
              <w:rPr>
                <w:rFonts w:cstheme="minorHAnsi"/>
                <w:b/>
              </w:rPr>
              <w:t>Wednesday 3</w:t>
            </w:r>
            <w:r w:rsidRPr="00313A15">
              <w:rPr>
                <w:rFonts w:cstheme="minorHAnsi"/>
                <w:b/>
                <w:vertAlign w:val="superscript"/>
              </w:rPr>
              <w:t>rd</w:t>
            </w:r>
            <w:r>
              <w:rPr>
                <w:rFonts w:cstheme="minorHAnsi"/>
                <w:b/>
              </w:rPr>
              <w:t xml:space="preserve"> January 2024, 5pm</w:t>
            </w:r>
          </w:p>
        </w:tc>
      </w:tr>
      <w:tr w:rsidR="00313A15" w:rsidRPr="009532F2" w14:paraId="16B85870" w14:textId="77777777" w:rsidTr="00C51F55">
        <w:tc>
          <w:tcPr>
            <w:tcW w:w="2228" w:type="dxa"/>
          </w:tcPr>
          <w:p w14:paraId="7CCB4E9A" w14:textId="4B5FE15D" w:rsidR="00313A15" w:rsidRPr="009532F2" w:rsidRDefault="00313A15" w:rsidP="00C51F55">
            <w:pPr>
              <w:spacing w:after="200" w:line="240" w:lineRule="auto"/>
              <w:rPr>
                <w:rFonts w:cstheme="minorHAnsi"/>
                <w:b/>
              </w:rPr>
            </w:pPr>
            <w:r w:rsidRPr="009532F2">
              <w:rPr>
                <w:rFonts w:cstheme="minorHAnsi"/>
                <w:b/>
                <w:bCs/>
              </w:rPr>
              <w:t>Proposed Interview Date(s)</w:t>
            </w:r>
          </w:p>
        </w:tc>
        <w:tc>
          <w:tcPr>
            <w:tcW w:w="8404" w:type="dxa"/>
          </w:tcPr>
          <w:p w14:paraId="1E935F36" w14:textId="33B68D15" w:rsidR="00313A15" w:rsidRPr="009532F2" w:rsidRDefault="00313A15" w:rsidP="00C51F55">
            <w:pPr>
              <w:spacing w:after="200" w:line="240" w:lineRule="auto"/>
              <w:rPr>
                <w:rFonts w:cstheme="minorHAnsi"/>
                <w:b/>
              </w:rPr>
            </w:pPr>
            <w:r>
              <w:rPr>
                <w:rFonts w:cstheme="minorHAnsi"/>
                <w:b/>
              </w:rPr>
              <w:t>Week commencing Monday 22</w:t>
            </w:r>
            <w:r w:rsidRPr="00313A15">
              <w:rPr>
                <w:rFonts w:cstheme="minorHAnsi"/>
                <w:b/>
                <w:vertAlign w:val="superscript"/>
              </w:rPr>
              <w:t>nd</w:t>
            </w:r>
            <w:r>
              <w:rPr>
                <w:rFonts w:cstheme="minorHAnsi"/>
                <w:b/>
              </w:rPr>
              <w:t xml:space="preserve"> January 2024 </w:t>
            </w:r>
          </w:p>
        </w:tc>
      </w:tr>
      <w:tr w:rsidR="00313A15" w:rsidRPr="009532F2" w14:paraId="09B4BE0E" w14:textId="77777777" w:rsidTr="00C51F55">
        <w:tc>
          <w:tcPr>
            <w:tcW w:w="2228" w:type="dxa"/>
          </w:tcPr>
          <w:p w14:paraId="39256E8B" w14:textId="77777777" w:rsidR="00313A15" w:rsidRPr="009532F2" w:rsidRDefault="00313A15" w:rsidP="00C51F55">
            <w:pPr>
              <w:spacing w:after="200" w:line="240" w:lineRule="auto"/>
              <w:rPr>
                <w:rFonts w:cstheme="minorHAnsi"/>
                <w:b/>
              </w:rPr>
            </w:pPr>
            <w:r w:rsidRPr="009532F2">
              <w:rPr>
                <w:rFonts w:cstheme="minorHAnsi"/>
                <w:b/>
              </w:rPr>
              <w:t>Location of Post</w:t>
            </w:r>
          </w:p>
        </w:tc>
        <w:tc>
          <w:tcPr>
            <w:tcW w:w="8404" w:type="dxa"/>
          </w:tcPr>
          <w:p w14:paraId="6C0EAAA0" w14:textId="500B6886" w:rsidR="00313A15" w:rsidRPr="009532F2" w:rsidRDefault="00313A15" w:rsidP="00C51F55">
            <w:pPr>
              <w:spacing w:after="200" w:line="240" w:lineRule="auto"/>
              <w:rPr>
                <w:rFonts w:cstheme="minorHAnsi"/>
                <w:b/>
              </w:rPr>
            </w:pPr>
            <w:r>
              <w:rPr>
                <w:rFonts w:cstheme="minorHAnsi"/>
                <w:b/>
              </w:rPr>
              <w:t xml:space="preserve">Monkstown, </w:t>
            </w:r>
            <w:proofErr w:type="spellStart"/>
            <w:r>
              <w:rPr>
                <w:rFonts w:cstheme="minorHAnsi"/>
                <w:b/>
              </w:rPr>
              <w:t>Dún</w:t>
            </w:r>
            <w:proofErr w:type="spellEnd"/>
            <w:r>
              <w:rPr>
                <w:rFonts w:cstheme="minorHAnsi"/>
                <w:b/>
              </w:rPr>
              <w:t xml:space="preserve"> Laoghaire, Co. Dublin </w:t>
            </w:r>
          </w:p>
        </w:tc>
      </w:tr>
      <w:tr w:rsidR="00313A15" w:rsidRPr="009532F2" w14:paraId="0B7A91D7" w14:textId="77777777" w:rsidTr="00C51F55">
        <w:tc>
          <w:tcPr>
            <w:tcW w:w="2228" w:type="dxa"/>
          </w:tcPr>
          <w:p w14:paraId="75EBD15C" w14:textId="77777777" w:rsidR="00313A15" w:rsidRPr="009532F2" w:rsidRDefault="00313A15" w:rsidP="00C51F55">
            <w:pPr>
              <w:spacing w:after="200" w:line="240" w:lineRule="auto"/>
              <w:rPr>
                <w:rFonts w:cstheme="minorHAnsi"/>
                <w:b/>
              </w:rPr>
            </w:pPr>
            <w:r w:rsidRPr="009532F2">
              <w:rPr>
                <w:rFonts w:cstheme="minorHAnsi"/>
                <w:b/>
              </w:rPr>
              <w:t>Informal Enquiries</w:t>
            </w:r>
          </w:p>
        </w:tc>
        <w:tc>
          <w:tcPr>
            <w:tcW w:w="8404" w:type="dxa"/>
          </w:tcPr>
          <w:p w14:paraId="72CBB20D" w14:textId="5F3C3959" w:rsidR="00313A15" w:rsidRPr="009532F2" w:rsidRDefault="00C10F1F" w:rsidP="00C51F55">
            <w:pPr>
              <w:spacing w:after="200" w:line="240" w:lineRule="auto"/>
              <w:rPr>
                <w:rFonts w:cstheme="minorHAnsi"/>
              </w:rPr>
            </w:pPr>
            <w:hyperlink r:id="rId9" w:history="1">
              <w:r w:rsidR="00313A15" w:rsidRPr="00536571">
                <w:rPr>
                  <w:rStyle w:val="Hyperlink"/>
                  <w:rFonts w:cstheme="minorHAnsi"/>
                </w:rPr>
                <w:t>amy.parrott@aware.ie</w:t>
              </w:r>
            </w:hyperlink>
            <w:r w:rsidR="00313A15">
              <w:rPr>
                <w:rFonts w:cstheme="minorHAnsi"/>
              </w:rPr>
              <w:t xml:space="preserve"> </w:t>
            </w:r>
          </w:p>
        </w:tc>
      </w:tr>
      <w:tr w:rsidR="00313A15" w:rsidRPr="009532F2" w14:paraId="66FED0FA" w14:textId="77777777" w:rsidTr="00C51F55">
        <w:trPr>
          <w:trHeight w:val="983"/>
        </w:trPr>
        <w:tc>
          <w:tcPr>
            <w:tcW w:w="2228" w:type="dxa"/>
          </w:tcPr>
          <w:p w14:paraId="54156402" w14:textId="77777777" w:rsidR="00313A15" w:rsidRPr="009532F2" w:rsidRDefault="00313A15" w:rsidP="00C51F55">
            <w:pPr>
              <w:spacing w:after="120" w:line="240" w:lineRule="auto"/>
              <w:rPr>
                <w:rFonts w:cstheme="minorHAnsi"/>
                <w:b/>
              </w:rPr>
            </w:pPr>
            <w:r w:rsidRPr="009532F2">
              <w:rPr>
                <w:rFonts w:cstheme="minorHAnsi"/>
                <w:b/>
              </w:rPr>
              <w:t xml:space="preserve">Details of Service </w:t>
            </w:r>
          </w:p>
        </w:tc>
        <w:tc>
          <w:tcPr>
            <w:tcW w:w="8404" w:type="dxa"/>
          </w:tcPr>
          <w:p w14:paraId="4F075485" w14:textId="22A1E87B" w:rsidR="00313A15" w:rsidRDefault="00313A15" w:rsidP="00313A15">
            <w:pPr>
              <w:spacing w:after="0" w:line="240" w:lineRule="auto"/>
              <w:jc w:val="both"/>
              <w:rPr>
                <w:rFonts w:cstheme="minorHAnsi"/>
                <w:iCs/>
              </w:rPr>
            </w:pPr>
            <w:r w:rsidRPr="009532F2">
              <w:rPr>
                <w:rFonts w:cstheme="minorHAnsi"/>
                <w:iCs/>
              </w:rPr>
              <w:t>Community/Crisis Cafés provide an out-of-hours friendly and supportive community crisis prevention and crisis response service often in the evenings and at weekends in a café style/non-clinical safe environment</w:t>
            </w:r>
            <w:r>
              <w:rPr>
                <w:rFonts w:cstheme="minorHAnsi"/>
                <w:iCs/>
              </w:rPr>
              <w:t xml:space="preserve"> </w:t>
            </w:r>
            <w:r w:rsidRPr="009532F2">
              <w:rPr>
                <w:rFonts w:cstheme="minorHAnsi"/>
              </w:rPr>
              <w:t>through social, peer support, crisis intervention and recove</w:t>
            </w:r>
            <w:r>
              <w:rPr>
                <w:rFonts w:cstheme="minorHAnsi"/>
              </w:rPr>
              <w:t xml:space="preserve">ry-based supports and services. </w:t>
            </w:r>
            <w:r w:rsidRPr="009532F2">
              <w:rPr>
                <w:rFonts w:cstheme="minorHAnsi"/>
                <w:iCs/>
              </w:rPr>
              <w:t xml:space="preserve">The café service will support individuals and their family members/carers to deal with an immediate crisis and to plan safely drawing on their strengths, resilience, and coping mechanisms to manage their mental health and wellbeing. Attendees can access coping strategies, one to one peer support, psychosocial and recovery supports provided by paid core staff, assisted by a team of appropriately trained volunteers, working on a pro-rata basis. </w:t>
            </w:r>
            <w:r w:rsidRPr="009532F2">
              <w:rPr>
                <w:rFonts w:cstheme="minorHAnsi"/>
                <w:iCs/>
                <w:lang w:val="en-GB"/>
              </w:rPr>
              <w:t xml:space="preserve">Those who attend will be signposted to relevant mental health and well-being services and community supports as required. </w:t>
            </w:r>
            <w:r w:rsidRPr="009532F2">
              <w:rPr>
                <w:rFonts w:cstheme="minorHAnsi"/>
                <w:iCs/>
              </w:rPr>
              <w:t>The Operations Manager will be able to directly refer the service user, if needed and meeting core criteria to the Crisis Resolution Team (CRT), who will provide a triage function to support an appropriate intervention or referral pathway.</w:t>
            </w:r>
          </w:p>
          <w:p w14:paraId="7CE66425" w14:textId="77777777" w:rsidR="00313A15" w:rsidRPr="00313A15" w:rsidRDefault="00313A15" w:rsidP="00313A15">
            <w:pPr>
              <w:spacing w:after="0" w:line="240" w:lineRule="auto"/>
              <w:rPr>
                <w:rFonts w:cstheme="minorHAnsi"/>
              </w:rPr>
            </w:pPr>
          </w:p>
          <w:p w14:paraId="67424569" w14:textId="77777777" w:rsidR="00313A15" w:rsidRPr="00313A15" w:rsidRDefault="00313A15" w:rsidP="00C51F55">
            <w:pPr>
              <w:spacing w:after="200" w:line="240" w:lineRule="auto"/>
              <w:jc w:val="both"/>
              <w:rPr>
                <w:rFonts w:cstheme="minorHAnsi"/>
                <w:iCs/>
                <w:u w:val="single"/>
              </w:rPr>
            </w:pPr>
            <w:r w:rsidRPr="00313A15">
              <w:rPr>
                <w:rFonts w:cstheme="minorHAnsi"/>
                <w:iCs/>
                <w:u w:val="single"/>
              </w:rPr>
              <w:t>Objectives:</w:t>
            </w:r>
          </w:p>
          <w:p w14:paraId="746DB7D7" w14:textId="77777777" w:rsidR="00313A15" w:rsidRPr="009532F2" w:rsidRDefault="00313A15" w:rsidP="00C51F55">
            <w:pPr>
              <w:spacing w:after="200" w:line="240" w:lineRule="auto"/>
              <w:jc w:val="both"/>
              <w:rPr>
                <w:rFonts w:cstheme="minorHAnsi"/>
                <w:iCs/>
              </w:rPr>
            </w:pPr>
            <w:r w:rsidRPr="009532F2">
              <w:rPr>
                <w:rFonts w:cstheme="minorHAnsi"/>
                <w:iCs/>
              </w:rPr>
              <w:t>•To increase early access to help for people experiencing mental health difficulty, mental health distress or are experiencing a crisis by providing a clear supports and an effective pathway to services provided by the HSE and other third sector and statutory providers.</w:t>
            </w:r>
          </w:p>
          <w:p w14:paraId="3032A61F" w14:textId="77777777" w:rsidR="00313A15" w:rsidRPr="009532F2" w:rsidRDefault="00313A15" w:rsidP="00C51F55">
            <w:pPr>
              <w:spacing w:after="200" w:line="240" w:lineRule="auto"/>
              <w:jc w:val="both"/>
              <w:rPr>
                <w:rFonts w:cstheme="minorHAnsi"/>
                <w:iCs/>
              </w:rPr>
            </w:pPr>
            <w:r w:rsidRPr="009532F2">
              <w:rPr>
                <w:rFonts w:cstheme="minorHAnsi"/>
                <w:iCs/>
              </w:rPr>
              <w:t>•To provide an alternative care pathway for individuals in times of mental health difficulty distress and crisis to support better outcomes for the service user.</w:t>
            </w:r>
          </w:p>
          <w:p w14:paraId="221BC636" w14:textId="77777777" w:rsidR="00313A15" w:rsidRPr="009532F2" w:rsidRDefault="00313A15" w:rsidP="00C51F55">
            <w:pPr>
              <w:spacing w:after="200" w:line="240" w:lineRule="auto"/>
              <w:jc w:val="both"/>
              <w:rPr>
                <w:rFonts w:cstheme="minorHAnsi"/>
                <w:iCs/>
              </w:rPr>
            </w:pPr>
            <w:r w:rsidRPr="009532F2">
              <w:rPr>
                <w:rFonts w:cstheme="minorHAnsi"/>
                <w:iCs/>
              </w:rPr>
              <w:t>•To enable service users by supporting them to enhance their coping mechanisms and provide them with management techniques to help reduce the risk of or relapse of crisis.</w:t>
            </w:r>
          </w:p>
          <w:p w14:paraId="1E8FBC04" w14:textId="77777777" w:rsidR="00313A15" w:rsidRPr="009532F2" w:rsidRDefault="00313A15" w:rsidP="00C51F55">
            <w:pPr>
              <w:spacing w:after="200" w:line="240" w:lineRule="auto"/>
              <w:jc w:val="both"/>
              <w:rPr>
                <w:rFonts w:cstheme="minorHAnsi"/>
                <w:iCs/>
              </w:rPr>
            </w:pPr>
            <w:r w:rsidRPr="009532F2">
              <w:rPr>
                <w:rFonts w:cstheme="minorHAnsi"/>
                <w:iCs/>
              </w:rPr>
              <w:t>•To offer a supportive, calm, safe and reassuring environment for people experiencing or in recovery from a period of mental health crisis that is responsive to the individual needs of people attending.</w:t>
            </w:r>
          </w:p>
          <w:p w14:paraId="0B2CBA5A" w14:textId="77777777" w:rsidR="00313A15" w:rsidRPr="009532F2" w:rsidRDefault="00313A15" w:rsidP="00C51F55">
            <w:pPr>
              <w:spacing w:after="200" w:line="240" w:lineRule="auto"/>
              <w:jc w:val="both"/>
              <w:rPr>
                <w:rFonts w:cstheme="minorHAnsi"/>
                <w:iCs/>
              </w:rPr>
            </w:pPr>
            <w:r w:rsidRPr="009532F2">
              <w:rPr>
                <w:rFonts w:cstheme="minorHAnsi"/>
                <w:iCs/>
              </w:rPr>
              <w:lastRenderedPageBreak/>
              <w:t>•To provide a responsive and tailored approach to support the improvement of the mental health and wellbeing of people using the service.</w:t>
            </w:r>
          </w:p>
          <w:p w14:paraId="4DF5BA74" w14:textId="7E1D5DB5" w:rsidR="00313A15" w:rsidRPr="009532F2" w:rsidRDefault="00313A15" w:rsidP="00C51F55">
            <w:pPr>
              <w:spacing w:after="120" w:line="240" w:lineRule="auto"/>
              <w:jc w:val="both"/>
              <w:rPr>
                <w:rFonts w:cstheme="minorHAnsi"/>
              </w:rPr>
            </w:pPr>
            <w:r w:rsidRPr="009532F2">
              <w:rPr>
                <w:rFonts w:cstheme="minorHAnsi"/>
                <w:iCs/>
              </w:rPr>
              <w:t xml:space="preserve">•To support individuals, their family, </w:t>
            </w:r>
            <w:r w:rsidR="00D34CA1" w:rsidRPr="009532F2">
              <w:rPr>
                <w:rFonts w:cstheme="minorHAnsi"/>
                <w:iCs/>
              </w:rPr>
              <w:t>carers,</w:t>
            </w:r>
            <w:r w:rsidRPr="009532F2">
              <w:rPr>
                <w:rFonts w:cstheme="minorHAnsi"/>
                <w:iCs/>
              </w:rPr>
              <w:t xml:space="preserve"> and supporters to prevent, reduce and de-escalate any immediate crisis and to provide on-going management and build resilience for the service user, family/carer.</w:t>
            </w:r>
          </w:p>
        </w:tc>
      </w:tr>
      <w:tr w:rsidR="00313A15" w:rsidRPr="009532F2" w14:paraId="77E0E19C" w14:textId="77777777" w:rsidTr="00C51F55">
        <w:tc>
          <w:tcPr>
            <w:tcW w:w="2228" w:type="dxa"/>
          </w:tcPr>
          <w:p w14:paraId="58A3E2AE" w14:textId="77777777" w:rsidR="00313A15" w:rsidRPr="009532F2" w:rsidRDefault="00313A15" w:rsidP="00C51F55">
            <w:pPr>
              <w:spacing w:after="200" w:line="240" w:lineRule="auto"/>
              <w:rPr>
                <w:rFonts w:cstheme="minorHAnsi"/>
                <w:b/>
              </w:rPr>
            </w:pPr>
            <w:r w:rsidRPr="009532F2">
              <w:rPr>
                <w:rFonts w:cstheme="minorHAnsi"/>
                <w:b/>
              </w:rPr>
              <w:lastRenderedPageBreak/>
              <w:t>Reporting Relationship</w:t>
            </w:r>
          </w:p>
        </w:tc>
        <w:tc>
          <w:tcPr>
            <w:tcW w:w="8404" w:type="dxa"/>
          </w:tcPr>
          <w:p w14:paraId="223C2194" w14:textId="347E5ABE" w:rsidR="00313A15" w:rsidRPr="009532F2" w:rsidRDefault="00313A15" w:rsidP="00C51F55">
            <w:pPr>
              <w:spacing w:after="200" w:line="240" w:lineRule="auto"/>
              <w:rPr>
                <w:rFonts w:cstheme="minorHAnsi"/>
              </w:rPr>
            </w:pPr>
            <w:r w:rsidRPr="009532F2">
              <w:rPr>
                <w:rFonts w:cstheme="minorHAnsi"/>
              </w:rPr>
              <w:t>The</w:t>
            </w:r>
            <w:r w:rsidR="00D34CA1">
              <w:rPr>
                <w:rFonts w:cstheme="minorHAnsi"/>
              </w:rPr>
              <w:t xml:space="preserve"> three</w:t>
            </w:r>
            <w:r w:rsidRPr="009532F2">
              <w:rPr>
                <w:rFonts w:cstheme="minorHAnsi"/>
              </w:rPr>
              <w:t xml:space="preserve"> post holder</w:t>
            </w:r>
            <w:r w:rsidR="00D34CA1">
              <w:rPr>
                <w:rFonts w:cstheme="minorHAnsi"/>
              </w:rPr>
              <w:t>s</w:t>
            </w:r>
            <w:r w:rsidRPr="009532F2">
              <w:rPr>
                <w:rFonts w:cstheme="minorHAnsi"/>
              </w:rPr>
              <w:t xml:space="preserve"> will report directly to </w:t>
            </w:r>
            <w:r>
              <w:rPr>
                <w:rFonts w:cstheme="minorHAnsi"/>
              </w:rPr>
              <w:t xml:space="preserve">the Solace Café Operations Manager. </w:t>
            </w:r>
            <w:r w:rsidRPr="009532F2">
              <w:rPr>
                <w:rFonts w:cstheme="minorHAnsi"/>
              </w:rPr>
              <w:t xml:space="preserve"> </w:t>
            </w:r>
          </w:p>
        </w:tc>
      </w:tr>
      <w:tr w:rsidR="00313A15" w:rsidRPr="009532F2" w14:paraId="5CBC4744" w14:textId="77777777" w:rsidTr="00C51F55">
        <w:trPr>
          <w:trHeight w:val="4181"/>
        </w:trPr>
        <w:tc>
          <w:tcPr>
            <w:tcW w:w="2228" w:type="dxa"/>
          </w:tcPr>
          <w:p w14:paraId="093C1C61" w14:textId="77777777" w:rsidR="00313A15" w:rsidRPr="009532F2" w:rsidRDefault="00313A15" w:rsidP="00C51F55">
            <w:pPr>
              <w:spacing w:after="200" w:line="240" w:lineRule="auto"/>
              <w:rPr>
                <w:rFonts w:cstheme="minorHAnsi"/>
                <w:b/>
              </w:rPr>
            </w:pPr>
            <w:r w:rsidRPr="009532F2">
              <w:rPr>
                <w:rFonts w:cstheme="minorHAnsi"/>
                <w:b/>
              </w:rPr>
              <w:t>Purpose of the Post</w:t>
            </w:r>
          </w:p>
          <w:p w14:paraId="62196EB5" w14:textId="77777777" w:rsidR="00313A15" w:rsidRPr="009532F2" w:rsidRDefault="00313A15" w:rsidP="00C51F55">
            <w:pPr>
              <w:spacing w:after="200" w:line="240" w:lineRule="auto"/>
              <w:rPr>
                <w:rFonts w:cstheme="minorHAnsi"/>
              </w:rPr>
            </w:pPr>
          </w:p>
        </w:tc>
        <w:tc>
          <w:tcPr>
            <w:tcW w:w="8404" w:type="dxa"/>
          </w:tcPr>
          <w:p w14:paraId="04B8FBCF" w14:textId="38C36F98" w:rsidR="00313A15" w:rsidRDefault="00D34CA1" w:rsidP="00C51F55">
            <w:pPr>
              <w:spacing w:before="100" w:beforeAutospacing="1" w:after="100" w:afterAutospacing="1" w:line="240" w:lineRule="auto"/>
              <w:contextualSpacing/>
              <w:jc w:val="both"/>
              <w:rPr>
                <w:rFonts w:eastAsiaTheme="minorEastAsia" w:cstheme="minorHAnsi"/>
                <w:lang w:val="en-GB"/>
              </w:rPr>
            </w:pPr>
            <w:r>
              <w:rPr>
                <w:rFonts w:eastAsiaTheme="minorEastAsia" w:cstheme="minorHAnsi"/>
                <w:lang w:val="en-GB"/>
              </w:rPr>
              <w:t xml:space="preserve">The three </w:t>
            </w:r>
            <w:r w:rsidR="00313A15" w:rsidRPr="009532F2">
              <w:rPr>
                <w:rFonts w:eastAsiaTheme="minorEastAsia" w:cstheme="minorHAnsi"/>
                <w:lang w:val="en-GB"/>
              </w:rPr>
              <w:t xml:space="preserve">Peer Connectors are skilled individuals who have had personal lived experience of mental health issues/challenges or experience in supporting someone with mental health challenges, who can respond to human distress in a recovery-oriented way.  They are generally employed in a professional role to use their expertise and experience to inspire hope and recovery in others who are undergoing similar mental health experiences. The role of the Peer Connector is to support service users, family members/ significant others who are experiencing mental health challenges and who require help, connection, and reassurance out of hours by focusing on: </w:t>
            </w:r>
          </w:p>
          <w:p w14:paraId="6E4F0E3E" w14:textId="77777777" w:rsidR="00313A15" w:rsidRPr="009532F2" w:rsidRDefault="00313A15" w:rsidP="00C51F55">
            <w:pPr>
              <w:spacing w:before="100" w:beforeAutospacing="1" w:after="100" w:afterAutospacing="1" w:line="240" w:lineRule="auto"/>
              <w:contextualSpacing/>
              <w:jc w:val="both"/>
              <w:rPr>
                <w:rFonts w:eastAsiaTheme="minorEastAsia" w:cstheme="minorHAnsi"/>
                <w:lang w:val="en-GB"/>
              </w:rPr>
            </w:pPr>
          </w:p>
          <w:p w14:paraId="47A0F6CF" w14:textId="414E6344" w:rsidR="00313A15" w:rsidRPr="009532F2" w:rsidRDefault="00313A15" w:rsidP="00313A15">
            <w:pPr>
              <w:numPr>
                <w:ilvl w:val="0"/>
                <w:numId w:val="8"/>
              </w:numPr>
              <w:spacing w:after="0" w:line="240" w:lineRule="auto"/>
              <w:contextualSpacing/>
              <w:rPr>
                <w:rFonts w:eastAsiaTheme="minorEastAsia" w:cstheme="minorHAnsi"/>
                <w:lang w:val="en-GB"/>
              </w:rPr>
            </w:pPr>
            <w:r w:rsidRPr="009532F2">
              <w:rPr>
                <w:rFonts w:eastAsiaTheme="minorEastAsia" w:cstheme="minorHAnsi"/>
                <w:lang w:val="en-GB"/>
              </w:rPr>
              <w:t>Listening to values and preferences</w:t>
            </w:r>
            <w:r>
              <w:rPr>
                <w:rFonts w:eastAsiaTheme="minorEastAsia" w:cstheme="minorHAnsi"/>
                <w:lang w:val="en-GB"/>
              </w:rPr>
              <w:t>.</w:t>
            </w:r>
          </w:p>
          <w:p w14:paraId="05294F66" w14:textId="3595535D" w:rsidR="00313A15" w:rsidRPr="009532F2" w:rsidRDefault="00313A15" w:rsidP="00313A15">
            <w:pPr>
              <w:numPr>
                <w:ilvl w:val="0"/>
                <w:numId w:val="8"/>
              </w:numPr>
              <w:spacing w:after="0" w:line="240" w:lineRule="auto"/>
              <w:contextualSpacing/>
              <w:rPr>
                <w:rFonts w:eastAsiaTheme="minorEastAsia" w:cstheme="minorHAnsi"/>
                <w:lang w:val="en-GB"/>
              </w:rPr>
            </w:pPr>
            <w:r w:rsidRPr="009532F2">
              <w:rPr>
                <w:rFonts w:eastAsiaTheme="minorEastAsia" w:cstheme="minorHAnsi"/>
                <w:lang w:val="en-GB"/>
              </w:rPr>
              <w:t xml:space="preserve">Instil hope and identification by </w:t>
            </w:r>
            <w:r>
              <w:rPr>
                <w:rFonts w:eastAsiaTheme="minorEastAsia" w:cstheme="minorHAnsi"/>
                <w:lang w:val="en-GB"/>
              </w:rPr>
              <w:t>empathising with the</w:t>
            </w:r>
            <w:r w:rsidRPr="009532F2">
              <w:rPr>
                <w:rFonts w:eastAsiaTheme="minorEastAsia" w:cstheme="minorHAnsi"/>
                <w:lang w:val="en-GB"/>
              </w:rPr>
              <w:t xml:space="preserve"> experience</w:t>
            </w:r>
            <w:r>
              <w:rPr>
                <w:rFonts w:eastAsiaTheme="minorEastAsia" w:cstheme="minorHAnsi"/>
                <w:lang w:val="en-GB"/>
              </w:rPr>
              <w:t xml:space="preserve"> of the service user.</w:t>
            </w:r>
          </w:p>
          <w:p w14:paraId="1CD7BA9F" w14:textId="5F62D164" w:rsidR="00313A15" w:rsidRPr="009532F2" w:rsidRDefault="00313A15" w:rsidP="00313A15">
            <w:pPr>
              <w:numPr>
                <w:ilvl w:val="0"/>
                <w:numId w:val="8"/>
              </w:numPr>
              <w:spacing w:after="0" w:line="240" w:lineRule="auto"/>
              <w:contextualSpacing/>
              <w:rPr>
                <w:rFonts w:eastAsiaTheme="minorEastAsia" w:cstheme="minorHAnsi"/>
                <w:lang w:val="en-GB"/>
              </w:rPr>
            </w:pPr>
            <w:r w:rsidRPr="009532F2">
              <w:rPr>
                <w:rFonts w:eastAsiaTheme="minorEastAsia" w:cstheme="minorHAnsi"/>
                <w:lang w:val="en-GB"/>
              </w:rPr>
              <w:t>Signposting &amp; navigation of local services</w:t>
            </w:r>
            <w:r>
              <w:rPr>
                <w:rFonts w:eastAsiaTheme="minorEastAsia" w:cstheme="minorHAnsi"/>
                <w:lang w:val="en-GB"/>
              </w:rPr>
              <w:t>.</w:t>
            </w:r>
            <w:r w:rsidRPr="009532F2">
              <w:rPr>
                <w:rFonts w:eastAsiaTheme="minorEastAsia" w:cstheme="minorHAnsi"/>
                <w:lang w:val="en-GB"/>
              </w:rPr>
              <w:t xml:space="preserve"> </w:t>
            </w:r>
          </w:p>
          <w:p w14:paraId="1B1F32F1" w14:textId="2CFEAD62" w:rsidR="00313A15" w:rsidRDefault="00313A15" w:rsidP="00313A15">
            <w:pPr>
              <w:numPr>
                <w:ilvl w:val="0"/>
                <w:numId w:val="8"/>
              </w:numPr>
              <w:spacing w:after="0" w:line="240" w:lineRule="auto"/>
              <w:contextualSpacing/>
              <w:rPr>
                <w:rFonts w:eastAsiaTheme="minorEastAsia" w:cstheme="minorHAnsi"/>
                <w:lang w:val="en-GB"/>
              </w:rPr>
            </w:pPr>
            <w:r w:rsidRPr="009532F2">
              <w:rPr>
                <w:rFonts w:eastAsiaTheme="minorEastAsia" w:cstheme="minorHAnsi"/>
                <w:lang w:val="en-GB"/>
              </w:rPr>
              <w:t>Solution focused through dialogue</w:t>
            </w:r>
            <w:r>
              <w:rPr>
                <w:rFonts w:eastAsiaTheme="minorEastAsia" w:cstheme="minorHAnsi"/>
                <w:lang w:val="en-GB"/>
              </w:rPr>
              <w:t>.</w:t>
            </w:r>
          </w:p>
          <w:p w14:paraId="62776502" w14:textId="77777777" w:rsidR="00313A15" w:rsidRPr="009532F2" w:rsidRDefault="00313A15" w:rsidP="00313A15">
            <w:pPr>
              <w:spacing w:after="0" w:line="240" w:lineRule="auto"/>
              <w:ind w:left="360"/>
              <w:contextualSpacing/>
              <w:rPr>
                <w:rFonts w:eastAsiaTheme="minorEastAsia" w:cstheme="minorHAnsi"/>
                <w:lang w:val="en-GB"/>
              </w:rPr>
            </w:pPr>
          </w:p>
          <w:p w14:paraId="16F1FE7A" w14:textId="77777777" w:rsidR="00313A15" w:rsidRPr="009532F2" w:rsidRDefault="00313A15" w:rsidP="00C51F55">
            <w:pPr>
              <w:spacing w:after="200" w:line="240" w:lineRule="auto"/>
              <w:jc w:val="both"/>
              <w:rPr>
                <w:rFonts w:cstheme="minorHAnsi"/>
              </w:rPr>
            </w:pPr>
            <w:r w:rsidRPr="009532F2">
              <w:rPr>
                <w:rFonts w:eastAsiaTheme="minorEastAsia" w:cstheme="minorHAnsi"/>
                <w:lang w:val="en-GB"/>
              </w:rPr>
              <w:t xml:space="preserve">Peer Connectors are skilled and compassionate individuals who can respond constructively to the challenges of mental distress in innovative ways that harness the value of lived experience.  </w:t>
            </w:r>
          </w:p>
        </w:tc>
      </w:tr>
      <w:tr w:rsidR="00313A15" w:rsidRPr="009532F2" w14:paraId="0A56F41E" w14:textId="77777777" w:rsidTr="00C51F55">
        <w:tc>
          <w:tcPr>
            <w:tcW w:w="2228" w:type="dxa"/>
          </w:tcPr>
          <w:p w14:paraId="3E06D757" w14:textId="77777777" w:rsidR="00313A15" w:rsidRPr="009532F2" w:rsidRDefault="00313A15" w:rsidP="00C51F55">
            <w:pPr>
              <w:spacing w:after="200" w:line="240" w:lineRule="auto"/>
              <w:rPr>
                <w:rFonts w:cstheme="minorHAnsi"/>
                <w:b/>
              </w:rPr>
            </w:pPr>
            <w:r w:rsidRPr="009532F2">
              <w:rPr>
                <w:rFonts w:cstheme="minorHAnsi"/>
                <w:b/>
              </w:rPr>
              <w:t>Principal Duties and Responsibilities</w:t>
            </w:r>
          </w:p>
        </w:tc>
        <w:tc>
          <w:tcPr>
            <w:tcW w:w="8404" w:type="dxa"/>
          </w:tcPr>
          <w:p w14:paraId="27800411" w14:textId="77777777" w:rsidR="00313A15" w:rsidRPr="009532F2" w:rsidRDefault="00313A15" w:rsidP="00D34CA1">
            <w:pPr>
              <w:spacing w:before="6" w:after="6" w:line="240" w:lineRule="auto"/>
              <w:jc w:val="both"/>
              <w:rPr>
                <w:rFonts w:cstheme="minorHAnsi"/>
                <w:b/>
                <w:lang w:val="en-GB"/>
              </w:rPr>
            </w:pPr>
            <w:r w:rsidRPr="009532F2">
              <w:rPr>
                <w:rFonts w:cstheme="minorHAnsi"/>
                <w:b/>
                <w:lang w:val="en-GB"/>
              </w:rPr>
              <w:t>Responsibilities:</w:t>
            </w:r>
          </w:p>
          <w:p w14:paraId="7528C362" w14:textId="35C4E8F9" w:rsidR="00313A15" w:rsidRPr="009532F2" w:rsidRDefault="00313A15" w:rsidP="00D34CA1">
            <w:pPr>
              <w:spacing w:before="6" w:after="6" w:line="240" w:lineRule="auto"/>
              <w:jc w:val="both"/>
              <w:rPr>
                <w:rFonts w:cstheme="minorHAnsi"/>
                <w:lang w:val="en-GB"/>
              </w:rPr>
            </w:pPr>
            <w:r w:rsidRPr="009532F2">
              <w:rPr>
                <w:rFonts w:cstheme="minorHAnsi"/>
                <w:lang w:val="en-GB"/>
              </w:rPr>
              <w:t xml:space="preserve">Under the direction of the nominated line manager, and in collaboration with other </w:t>
            </w:r>
            <w:r w:rsidR="00D34CA1">
              <w:rPr>
                <w:rFonts w:cstheme="minorHAnsi"/>
                <w:lang w:val="en-GB"/>
              </w:rPr>
              <w:t xml:space="preserve">Solace Café </w:t>
            </w:r>
            <w:r w:rsidRPr="009532F2">
              <w:rPr>
                <w:rFonts w:cstheme="minorHAnsi"/>
                <w:lang w:val="en-GB"/>
              </w:rPr>
              <w:t xml:space="preserve">Peer Connectors, the </w:t>
            </w:r>
            <w:r w:rsidR="00D34CA1">
              <w:rPr>
                <w:rFonts w:cstheme="minorHAnsi"/>
                <w:lang w:val="en-GB"/>
              </w:rPr>
              <w:t xml:space="preserve">Solace Café </w:t>
            </w:r>
            <w:r w:rsidRPr="009532F2">
              <w:rPr>
                <w:rFonts w:cstheme="minorHAnsi"/>
                <w:lang w:val="en-GB"/>
              </w:rPr>
              <w:t xml:space="preserve">Peer Connector will: </w:t>
            </w:r>
          </w:p>
          <w:p w14:paraId="37DC842F" w14:textId="6B167A03" w:rsidR="00313A15" w:rsidRPr="009532F2" w:rsidRDefault="00313A15" w:rsidP="00D34CA1">
            <w:pPr>
              <w:numPr>
                <w:ilvl w:val="0"/>
                <w:numId w:val="9"/>
              </w:numPr>
              <w:spacing w:before="100" w:beforeAutospacing="1" w:after="100" w:afterAutospacing="1" w:line="240" w:lineRule="auto"/>
              <w:contextualSpacing/>
              <w:jc w:val="both"/>
              <w:rPr>
                <w:rFonts w:eastAsiaTheme="minorEastAsia" w:cstheme="minorHAnsi"/>
                <w:b/>
                <w:lang w:val="en-GB"/>
              </w:rPr>
            </w:pPr>
            <w:r w:rsidRPr="009532F2">
              <w:rPr>
                <w:rFonts w:eastAsiaTheme="minorEastAsia" w:cstheme="minorHAnsi"/>
                <w:lang w:val="en-GB"/>
              </w:rPr>
              <w:t>Foster recovery by promoting relationships with those who use the service.</w:t>
            </w:r>
          </w:p>
          <w:p w14:paraId="21C7C309" w14:textId="77777777" w:rsidR="00313A15" w:rsidRPr="009532F2" w:rsidRDefault="00313A15" w:rsidP="00D34CA1">
            <w:pPr>
              <w:numPr>
                <w:ilvl w:val="0"/>
                <w:numId w:val="9"/>
              </w:numPr>
              <w:spacing w:before="100" w:beforeAutospacing="1" w:after="100" w:afterAutospacing="1" w:line="240" w:lineRule="auto"/>
              <w:contextualSpacing/>
              <w:jc w:val="both"/>
              <w:rPr>
                <w:rFonts w:eastAsiaTheme="minorEastAsia" w:cstheme="minorHAnsi"/>
                <w:b/>
                <w:lang w:val="en-GB"/>
              </w:rPr>
            </w:pPr>
            <w:r w:rsidRPr="009532F2">
              <w:rPr>
                <w:rFonts w:eastAsiaTheme="minorEastAsia" w:cstheme="minorHAnsi"/>
                <w:lang w:val="en-GB"/>
              </w:rPr>
              <w:t>Demonstrate sound recovery working practices, manage boundaries and use judgment when confronted with risk or complexity.</w:t>
            </w:r>
          </w:p>
          <w:p w14:paraId="07920072" w14:textId="3BEFE136" w:rsidR="00313A15" w:rsidRPr="009532F2" w:rsidRDefault="00313A15" w:rsidP="00D34CA1">
            <w:pPr>
              <w:numPr>
                <w:ilvl w:val="0"/>
                <w:numId w:val="9"/>
              </w:numPr>
              <w:spacing w:before="100" w:beforeAutospacing="1" w:after="100" w:afterAutospacing="1" w:line="240" w:lineRule="auto"/>
              <w:contextualSpacing/>
              <w:jc w:val="both"/>
              <w:rPr>
                <w:rFonts w:eastAsiaTheme="minorEastAsia" w:cstheme="minorHAnsi"/>
                <w:b/>
                <w:lang w:val="en-GB"/>
              </w:rPr>
            </w:pPr>
            <w:r w:rsidRPr="009532F2">
              <w:rPr>
                <w:rFonts w:eastAsiaTheme="minorEastAsia" w:cstheme="minorHAnsi"/>
                <w:lang w:val="en-GB"/>
              </w:rPr>
              <w:t>Assist individuals to identify their needs, strengths, personal interests, and goals.</w:t>
            </w:r>
          </w:p>
          <w:p w14:paraId="0727D688" w14:textId="77777777" w:rsidR="00313A15" w:rsidRPr="009532F2" w:rsidRDefault="00313A15" w:rsidP="00D34CA1">
            <w:pPr>
              <w:numPr>
                <w:ilvl w:val="0"/>
                <w:numId w:val="9"/>
              </w:numPr>
              <w:spacing w:before="100" w:beforeAutospacing="1" w:after="100" w:afterAutospacing="1" w:line="240" w:lineRule="auto"/>
              <w:contextualSpacing/>
              <w:jc w:val="both"/>
              <w:rPr>
                <w:rFonts w:eastAsiaTheme="minorEastAsia" w:cstheme="minorHAnsi"/>
                <w:b/>
                <w:lang w:val="en-GB"/>
              </w:rPr>
            </w:pPr>
            <w:r w:rsidRPr="009532F2">
              <w:rPr>
                <w:rFonts w:eastAsiaTheme="minorEastAsia" w:cstheme="minorHAnsi"/>
                <w:lang w:val="en-GB"/>
              </w:rPr>
              <w:t>Facilitate solution-focused conversations, new ways of communicating and problem solving.</w:t>
            </w:r>
          </w:p>
          <w:p w14:paraId="1E5DCCF7" w14:textId="77777777" w:rsidR="00313A15" w:rsidRPr="009532F2" w:rsidRDefault="00313A15" w:rsidP="00D34CA1">
            <w:pPr>
              <w:numPr>
                <w:ilvl w:val="0"/>
                <w:numId w:val="9"/>
              </w:numPr>
              <w:spacing w:before="100" w:beforeAutospacing="1" w:after="100" w:afterAutospacing="1" w:line="240" w:lineRule="auto"/>
              <w:contextualSpacing/>
              <w:jc w:val="both"/>
              <w:rPr>
                <w:rFonts w:eastAsiaTheme="minorEastAsia" w:cstheme="minorHAnsi"/>
                <w:b/>
                <w:lang w:val="en-GB"/>
              </w:rPr>
            </w:pPr>
            <w:r w:rsidRPr="009532F2">
              <w:rPr>
                <w:rFonts w:eastAsiaTheme="minorEastAsia" w:cstheme="minorHAnsi"/>
                <w:lang w:val="en-GB"/>
              </w:rPr>
              <w:t>Provide opportunities for individuals to direct their own recovery based on the recovery processes of connectedness, hope, identity meaning and empowerment.</w:t>
            </w:r>
          </w:p>
          <w:p w14:paraId="0F8CE3FE" w14:textId="77777777" w:rsidR="00313A15" w:rsidRPr="009532F2" w:rsidRDefault="00313A15" w:rsidP="00D34CA1">
            <w:pPr>
              <w:numPr>
                <w:ilvl w:val="0"/>
                <w:numId w:val="9"/>
              </w:numPr>
              <w:spacing w:after="0" w:line="240" w:lineRule="auto"/>
              <w:contextualSpacing/>
              <w:jc w:val="both"/>
              <w:rPr>
                <w:rFonts w:eastAsiaTheme="minorEastAsia" w:cstheme="minorHAnsi"/>
                <w:lang w:val="en-GB"/>
              </w:rPr>
            </w:pPr>
            <w:r w:rsidRPr="009532F2">
              <w:rPr>
                <w:rFonts w:eastAsiaTheme="minorEastAsia" w:cstheme="minorHAnsi"/>
                <w:lang w:val="en-GB"/>
              </w:rPr>
              <w:t>Assist individuals to understand self-care and how to develop a self-care plan.</w:t>
            </w:r>
          </w:p>
          <w:p w14:paraId="2B134CF5" w14:textId="77777777" w:rsidR="00313A15" w:rsidRPr="009532F2" w:rsidRDefault="00313A15" w:rsidP="00D34CA1">
            <w:pPr>
              <w:numPr>
                <w:ilvl w:val="0"/>
                <w:numId w:val="9"/>
              </w:numPr>
              <w:spacing w:before="100" w:beforeAutospacing="1" w:after="100" w:afterAutospacing="1" w:line="240" w:lineRule="auto"/>
              <w:contextualSpacing/>
              <w:jc w:val="both"/>
              <w:rPr>
                <w:rFonts w:eastAsiaTheme="minorEastAsia" w:cstheme="minorHAnsi"/>
                <w:b/>
                <w:lang w:val="en-GB"/>
              </w:rPr>
            </w:pPr>
            <w:r w:rsidRPr="009532F2">
              <w:rPr>
                <w:rFonts w:eastAsiaTheme="minorEastAsia" w:cstheme="minorHAnsi"/>
                <w:lang w:val="en-GB"/>
              </w:rPr>
              <w:t>Provide relevant and reliable information on a wide range of mental health related issues relevant to need.</w:t>
            </w:r>
          </w:p>
          <w:p w14:paraId="1E7C29FF" w14:textId="77777777" w:rsidR="00313A15" w:rsidRPr="009532F2" w:rsidRDefault="00313A15" w:rsidP="00D34CA1">
            <w:pPr>
              <w:numPr>
                <w:ilvl w:val="0"/>
                <w:numId w:val="9"/>
              </w:numPr>
              <w:spacing w:before="100" w:beforeAutospacing="1" w:after="100" w:afterAutospacing="1" w:line="240" w:lineRule="auto"/>
              <w:contextualSpacing/>
              <w:jc w:val="both"/>
              <w:rPr>
                <w:rFonts w:eastAsiaTheme="minorEastAsia" w:cstheme="minorHAnsi"/>
                <w:b/>
                <w:lang w:val="en-GB"/>
              </w:rPr>
            </w:pPr>
            <w:r w:rsidRPr="009532F2">
              <w:rPr>
                <w:rFonts w:eastAsiaTheme="minorEastAsia" w:cstheme="minorHAnsi"/>
                <w:lang w:val="en-GB"/>
              </w:rPr>
              <w:t>Signpost to appropriate local support and information services in the community.</w:t>
            </w:r>
          </w:p>
          <w:p w14:paraId="19AA311A" w14:textId="4ADEF1E3" w:rsidR="00D34CA1" w:rsidRPr="00D34CA1" w:rsidRDefault="00313A15" w:rsidP="00D34CA1">
            <w:pPr>
              <w:numPr>
                <w:ilvl w:val="0"/>
                <w:numId w:val="9"/>
              </w:numPr>
              <w:spacing w:before="100" w:beforeAutospacing="1" w:after="100" w:afterAutospacing="1" w:line="240" w:lineRule="auto"/>
              <w:contextualSpacing/>
              <w:jc w:val="both"/>
              <w:rPr>
                <w:rFonts w:eastAsiaTheme="minorEastAsia" w:cstheme="minorHAnsi"/>
                <w:b/>
                <w:lang w:val="en-GB"/>
              </w:rPr>
            </w:pPr>
            <w:r w:rsidRPr="009532F2">
              <w:rPr>
                <w:rFonts w:eastAsiaTheme="minorEastAsia" w:cstheme="minorHAnsi"/>
                <w:lang w:val="en-GB"/>
              </w:rPr>
              <w:t>Assist individuals to understand their rights and choices within the service and the supports available to access these.</w:t>
            </w:r>
          </w:p>
          <w:p w14:paraId="0B1A5590" w14:textId="77777777" w:rsidR="00313A15" w:rsidRPr="00D34CA1" w:rsidRDefault="00313A15" w:rsidP="00D34CA1">
            <w:pPr>
              <w:pStyle w:val="ListParagraph"/>
              <w:numPr>
                <w:ilvl w:val="0"/>
                <w:numId w:val="9"/>
              </w:numPr>
              <w:spacing w:before="6" w:after="6" w:line="240" w:lineRule="auto"/>
              <w:jc w:val="both"/>
              <w:rPr>
                <w:rFonts w:cstheme="minorHAnsi"/>
              </w:rPr>
            </w:pPr>
            <w:r w:rsidRPr="00D34CA1">
              <w:rPr>
                <w:rFonts w:eastAsiaTheme="minorEastAsia" w:cstheme="minorHAnsi"/>
                <w:lang w:val="en-GB"/>
              </w:rPr>
              <w:t xml:space="preserve">In consultation with the </w:t>
            </w:r>
            <w:r w:rsidR="00D34CA1" w:rsidRPr="00D34CA1">
              <w:rPr>
                <w:rFonts w:eastAsiaTheme="minorEastAsia" w:cstheme="minorHAnsi"/>
                <w:lang w:val="en-GB"/>
              </w:rPr>
              <w:t xml:space="preserve">Solace Café </w:t>
            </w:r>
            <w:r w:rsidRPr="00D34CA1">
              <w:rPr>
                <w:rFonts w:eastAsiaTheme="minorEastAsia" w:cstheme="minorHAnsi"/>
                <w:lang w:val="en-GB"/>
              </w:rPr>
              <w:t xml:space="preserve">Operations Manager / </w:t>
            </w:r>
            <w:r w:rsidR="00D34CA1" w:rsidRPr="00D34CA1">
              <w:rPr>
                <w:rFonts w:eastAsiaTheme="minorEastAsia" w:cstheme="minorHAnsi"/>
                <w:lang w:val="en-GB"/>
              </w:rPr>
              <w:t xml:space="preserve">Solace </w:t>
            </w:r>
            <w:r w:rsidRPr="00D34CA1">
              <w:rPr>
                <w:rFonts w:eastAsiaTheme="minorEastAsia" w:cstheme="minorHAnsi"/>
                <w:lang w:val="en-GB"/>
              </w:rPr>
              <w:t xml:space="preserve">Café </w:t>
            </w:r>
            <w:r w:rsidR="00D34CA1" w:rsidRPr="00D34CA1">
              <w:rPr>
                <w:rFonts w:eastAsiaTheme="minorEastAsia" w:cstheme="minorHAnsi"/>
                <w:lang w:val="en-GB"/>
              </w:rPr>
              <w:t xml:space="preserve">Service </w:t>
            </w:r>
            <w:r w:rsidRPr="00D34CA1">
              <w:rPr>
                <w:rFonts w:eastAsiaTheme="minorEastAsia" w:cstheme="minorHAnsi"/>
                <w:lang w:val="en-GB"/>
              </w:rPr>
              <w:t>Coordinator, liaise with statutory bodies, services, and professionals as appropriate</w:t>
            </w:r>
            <w:r w:rsidR="00D34CA1">
              <w:rPr>
                <w:rFonts w:eastAsiaTheme="minorEastAsia" w:cstheme="minorHAnsi"/>
                <w:lang w:val="en-GB"/>
              </w:rPr>
              <w:t>.</w:t>
            </w:r>
          </w:p>
          <w:p w14:paraId="4123829F" w14:textId="7E08B06C" w:rsidR="00D34CA1" w:rsidRPr="00D34CA1" w:rsidRDefault="00D34CA1" w:rsidP="00D34CA1">
            <w:pPr>
              <w:pStyle w:val="ListParagraph"/>
              <w:numPr>
                <w:ilvl w:val="0"/>
                <w:numId w:val="9"/>
              </w:numPr>
              <w:spacing w:before="6" w:after="6" w:line="240" w:lineRule="auto"/>
              <w:jc w:val="both"/>
              <w:rPr>
                <w:rFonts w:cstheme="minorHAnsi"/>
              </w:rPr>
            </w:pPr>
            <w:r>
              <w:rPr>
                <w:rFonts w:cstheme="minorHAnsi"/>
              </w:rPr>
              <w:t xml:space="preserve">Any other duties as deemed necessary for the development and delivery of the service by the Solace Café Operations Manager. </w:t>
            </w:r>
          </w:p>
        </w:tc>
      </w:tr>
      <w:tr w:rsidR="00313A15" w:rsidRPr="009532F2" w14:paraId="6FBE34F7" w14:textId="77777777" w:rsidTr="00C51F55">
        <w:tc>
          <w:tcPr>
            <w:tcW w:w="2228" w:type="dxa"/>
          </w:tcPr>
          <w:p w14:paraId="44DFDB05" w14:textId="77777777" w:rsidR="00313A15" w:rsidRPr="009532F2" w:rsidRDefault="00313A15" w:rsidP="00C51F55">
            <w:pPr>
              <w:spacing w:after="200" w:line="240" w:lineRule="auto"/>
              <w:rPr>
                <w:rFonts w:cstheme="minorHAnsi"/>
                <w:b/>
              </w:rPr>
            </w:pPr>
            <w:r w:rsidRPr="009532F2">
              <w:rPr>
                <w:rFonts w:cstheme="minorHAnsi"/>
                <w:b/>
              </w:rPr>
              <w:t>Eligibility Criteria</w:t>
            </w:r>
          </w:p>
          <w:p w14:paraId="5AE22A87" w14:textId="77777777" w:rsidR="00313A15" w:rsidRPr="009532F2" w:rsidRDefault="00313A15" w:rsidP="00C51F55">
            <w:pPr>
              <w:spacing w:after="200" w:line="240" w:lineRule="auto"/>
              <w:jc w:val="both"/>
              <w:rPr>
                <w:rFonts w:cstheme="minorHAnsi"/>
                <w:b/>
                <w:bCs/>
              </w:rPr>
            </w:pPr>
            <w:r w:rsidRPr="009532F2">
              <w:rPr>
                <w:rFonts w:cstheme="minorHAnsi"/>
                <w:b/>
                <w:bCs/>
              </w:rPr>
              <w:lastRenderedPageBreak/>
              <w:t>Qualifications and/ or Experience</w:t>
            </w:r>
          </w:p>
          <w:p w14:paraId="31866379" w14:textId="77777777" w:rsidR="00313A15" w:rsidRPr="009532F2" w:rsidRDefault="00313A15" w:rsidP="00C51F55">
            <w:pPr>
              <w:spacing w:after="200" w:line="240" w:lineRule="auto"/>
              <w:rPr>
                <w:rFonts w:cstheme="minorHAnsi"/>
              </w:rPr>
            </w:pPr>
          </w:p>
        </w:tc>
        <w:tc>
          <w:tcPr>
            <w:tcW w:w="8404" w:type="dxa"/>
          </w:tcPr>
          <w:p w14:paraId="0BA2D80D" w14:textId="77777777" w:rsidR="00313A15" w:rsidRPr="009532F2" w:rsidRDefault="00313A15" w:rsidP="00C51F55">
            <w:pPr>
              <w:spacing w:after="200" w:line="240" w:lineRule="auto"/>
              <w:jc w:val="both"/>
              <w:rPr>
                <w:rFonts w:cstheme="minorHAnsi"/>
                <w:b/>
              </w:rPr>
            </w:pPr>
            <w:r w:rsidRPr="009532F2">
              <w:rPr>
                <w:rFonts w:cstheme="minorHAnsi"/>
                <w:b/>
              </w:rPr>
              <w:lastRenderedPageBreak/>
              <w:t>Candidates must have by the closing date for receipt of applications for this post:</w:t>
            </w:r>
          </w:p>
          <w:p w14:paraId="01471BF4" w14:textId="77777777" w:rsidR="00313A15" w:rsidRPr="009532F2" w:rsidRDefault="00313A15" w:rsidP="00313A15">
            <w:pPr>
              <w:numPr>
                <w:ilvl w:val="0"/>
                <w:numId w:val="2"/>
              </w:numPr>
              <w:spacing w:after="0" w:line="240" w:lineRule="auto"/>
              <w:jc w:val="both"/>
              <w:rPr>
                <w:rFonts w:cstheme="minorHAnsi"/>
                <w:b/>
              </w:rPr>
            </w:pPr>
            <w:r w:rsidRPr="009532F2">
              <w:rPr>
                <w:rFonts w:cstheme="minorHAnsi"/>
                <w:b/>
              </w:rPr>
              <w:t>Professional Qualifications, Experience etc.</w:t>
            </w:r>
          </w:p>
          <w:p w14:paraId="20082015" w14:textId="2F449696" w:rsidR="00313A15" w:rsidRPr="009532F2" w:rsidRDefault="00C10F1F" w:rsidP="00C51F55">
            <w:pPr>
              <w:spacing w:after="200" w:line="240" w:lineRule="auto"/>
              <w:jc w:val="both"/>
              <w:rPr>
                <w:rFonts w:cstheme="minorHAnsi"/>
              </w:rPr>
            </w:pPr>
            <w:r>
              <w:rPr>
                <w:rFonts w:cstheme="minorHAnsi"/>
              </w:rPr>
              <w:lastRenderedPageBreak/>
              <w:t xml:space="preserve">       </w:t>
            </w:r>
            <w:r w:rsidR="00313A15" w:rsidRPr="009532F2">
              <w:rPr>
                <w:rFonts w:cstheme="minorHAnsi"/>
              </w:rPr>
              <w:t xml:space="preserve">(a) Personal experience of mental health difficulties including insight into the recovery process </w:t>
            </w:r>
          </w:p>
          <w:p w14:paraId="72C38132" w14:textId="77777777" w:rsidR="00313A15" w:rsidRPr="009532F2" w:rsidRDefault="00313A15" w:rsidP="00313A15">
            <w:pPr>
              <w:spacing w:after="200" w:line="240" w:lineRule="auto"/>
              <w:rPr>
                <w:rFonts w:cstheme="minorHAnsi"/>
                <w:b/>
              </w:rPr>
            </w:pPr>
            <w:r w:rsidRPr="009532F2">
              <w:rPr>
                <w:rFonts w:cstheme="minorHAnsi"/>
                <w:b/>
              </w:rPr>
              <w:t>And</w:t>
            </w:r>
          </w:p>
          <w:p w14:paraId="51405004" w14:textId="37CE8101" w:rsidR="00313A15" w:rsidRPr="00C10F1F" w:rsidRDefault="00313A15" w:rsidP="00C10F1F">
            <w:pPr>
              <w:pStyle w:val="ListParagraph"/>
              <w:widowControl w:val="0"/>
              <w:numPr>
                <w:ilvl w:val="0"/>
                <w:numId w:val="10"/>
              </w:numPr>
              <w:spacing w:after="0" w:line="240" w:lineRule="auto"/>
              <w:rPr>
                <w:rFonts w:eastAsia="Times New Roman" w:cstheme="minorHAnsi"/>
                <w:lang w:val="en-US"/>
              </w:rPr>
            </w:pPr>
            <w:r w:rsidRPr="00C10F1F">
              <w:rPr>
                <w:rFonts w:eastAsia="Times New Roman" w:cstheme="minorHAnsi"/>
                <w:lang w:val="en-US"/>
              </w:rPr>
              <w:t xml:space="preserve">Hold a QQI Level 7 or above, or equivalent level of qualification </w:t>
            </w:r>
            <w:r w:rsidR="00D34CA1" w:rsidRPr="00C10F1F">
              <w:rPr>
                <w:rFonts w:eastAsia="Times New Roman" w:cstheme="minorHAnsi"/>
                <w:lang w:val="en-US"/>
              </w:rPr>
              <w:t>in</w:t>
            </w:r>
            <w:r w:rsidRPr="00C10F1F">
              <w:rPr>
                <w:rFonts w:eastAsia="Times New Roman" w:cstheme="minorHAnsi"/>
                <w:lang w:val="en-US"/>
              </w:rPr>
              <w:t xml:space="preserve"> Community, Social, Health (Mental Health)</w:t>
            </w:r>
          </w:p>
          <w:p w14:paraId="6348752D" w14:textId="3D6E807F" w:rsidR="00313A15" w:rsidRPr="00313A15" w:rsidRDefault="00313A15" w:rsidP="00313A15">
            <w:pPr>
              <w:spacing w:after="200" w:line="240" w:lineRule="auto"/>
              <w:rPr>
                <w:rFonts w:cstheme="minorHAnsi"/>
                <w:b/>
              </w:rPr>
            </w:pPr>
            <w:r w:rsidRPr="009532F2">
              <w:rPr>
                <w:rFonts w:cstheme="minorHAnsi"/>
                <w:b/>
              </w:rPr>
              <w:t>And</w:t>
            </w:r>
          </w:p>
          <w:p w14:paraId="6DC432A9" w14:textId="3D28D528" w:rsidR="00313A15" w:rsidRPr="00C10F1F" w:rsidRDefault="00313A15" w:rsidP="00C10F1F">
            <w:pPr>
              <w:pStyle w:val="ListParagraph"/>
              <w:widowControl w:val="0"/>
              <w:numPr>
                <w:ilvl w:val="0"/>
                <w:numId w:val="10"/>
              </w:numPr>
              <w:spacing w:after="0" w:line="240" w:lineRule="auto"/>
              <w:rPr>
                <w:rFonts w:eastAsia="Times New Roman" w:cstheme="minorHAnsi"/>
                <w:lang w:val="en-US"/>
              </w:rPr>
            </w:pPr>
            <w:r w:rsidRPr="00C10F1F">
              <w:rPr>
                <w:rFonts w:eastAsia="Times New Roman" w:cstheme="minorHAnsi"/>
                <w:lang w:val="en-US"/>
              </w:rPr>
              <w:t>Experience of working or volunteering with people with mental health needs.</w:t>
            </w:r>
          </w:p>
          <w:p w14:paraId="1AD86C24" w14:textId="77777777" w:rsidR="00313A15" w:rsidRPr="009532F2" w:rsidRDefault="00313A15" w:rsidP="00C51F55">
            <w:pPr>
              <w:widowControl w:val="0"/>
              <w:spacing w:after="0" w:line="240" w:lineRule="auto"/>
              <w:jc w:val="both"/>
              <w:rPr>
                <w:rFonts w:eastAsia="Times New Roman" w:cstheme="minorHAnsi"/>
                <w:lang w:val="en-US"/>
              </w:rPr>
            </w:pPr>
          </w:p>
          <w:p w14:paraId="7BB96689" w14:textId="77777777" w:rsidR="00313A15" w:rsidRPr="009532F2" w:rsidRDefault="00313A15" w:rsidP="00313A15">
            <w:pPr>
              <w:numPr>
                <w:ilvl w:val="0"/>
                <w:numId w:val="2"/>
              </w:numPr>
              <w:spacing w:after="0" w:line="240" w:lineRule="auto"/>
              <w:jc w:val="both"/>
              <w:rPr>
                <w:rFonts w:cstheme="minorHAnsi"/>
                <w:b/>
              </w:rPr>
            </w:pPr>
            <w:r w:rsidRPr="009532F2">
              <w:rPr>
                <w:rFonts w:cstheme="minorHAnsi"/>
                <w:b/>
              </w:rPr>
              <w:t>Health</w:t>
            </w:r>
          </w:p>
          <w:p w14:paraId="129F7E39" w14:textId="77777777" w:rsidR="00313A15" w:rsidRPr="009532F2" w:rsidRDefault="00313A15" w:rsidP="00C51F55">
            <w:pPr>
              <w:spacing w:after="200" w:line="240" w:lineRule="auto"/>
              <w:jc w:val="both"/>
              <w:rPr>
                <w:rFonts w:cstheme="minorHAnsi"/>
              </w:rPr>
            </w:pPr>
            <w:r w:rsidRPr="009532F2">
              <w:rPr>
                <w:rFonts w:cstheme="minorHAnsi"/>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BBA0C47" w14:textId="77777777" w:rsidR="00313A15" w:rsidRPr="009532F2" w:rsidRDefault="00313A15" w:rsidP="00313A15">
            <w:pPr>
              <w:numPr>
                <w:ilvl w:val="0"/>
                <w:numId w:val="2"/>
              </w:numPr>
              <w:spacing w:after="0" w:line="240" w:lineRule="auto"/>
              <w:ind w:right="-766"/>
              <w:jc w:val="both"/>
              <w:rPr>
                <w:rFonts w:cstheme="minorHAnsi"/>
                <w:iCs/>
              </w:rPr>
            </w:pPr>
            <w:r w:rsidRPr="009532F2">
              <w:rPr>
                <w:rFonts w:cstheme="minorHAnsi"/>
                <w:b/>
                <w:bCs/>
              </w:rPr>
              <w:t>Character</w:t>
            </w:r>
          </w:p>
          <w:p w14:paraId="7B75C2C7" w14:textId="77777777" w:rsidR="00313A15" w:rsidRPr="009532F2" w:rsidRDefault="00313A15" w:rsidP="00C51F55">
            <w:pPr>
              <w:spacing w:after="200" w:line="240" w:lineRule="auto"/>
              <w:ind w:right="-766"/>
              <w:jc w:val="both"/>
              <w:rPr>
                <w:rFonts w:cstheme="minorHAnsi"/>
              </w:rPr>
            </w:pPr>
            <w:r w:rsidRPr="009532F2">
              <w:rPr>
                <w:rFonts w:cstheme="minorHAnsi"/>
              </w:rPr>
              <w:t>Each candidate for and any person holding the office must be of good character.</w:t>
            </w:r>
          </w:p>
        </w:tc>
      </w:tr>
      <w:tr w:rsidR="00313A15" w:rsidRPr="009532F2" w14:paraId="73254B7A" w14:textId="77777777" w:rsidTr="00C51F55">
        <w:tc>
          <w:tcPr>
            <w:tcW w:w="2228" w:type="dxa"/>
          </w:tcPr>
          <w:p w14:paraId="6F02DE7D" w14:textId="77777777" w:rsidR="00313A15" w:rsidRPr="009532F2" w:rsidRDefault="00313A15" w:rsidP="00C51F55">
            <w:pPr>
              <w:spacing w:after="200" w:line="240" w:lineRule="auto"/>
              <w:rPr>
                <w:rFonts w:cstheme="minorHAnsi"/>
                <w:b/>
              </w:rPr>
            </w:pPr>
            <w:r w:rsidRPr="009532F2">
              <w:rPr>
                <w:rFonts w:cstheme="minorHAnsi"/>
                <w:b/>
              </w:rPr>
              <w:lastRenderedPageBreak/>
              <w:t>Post Specific Requirements</w:t>
            </w:r>
          </w:p>
        </w:tc>
        <w:tc>
          <w:tcPr>
            <w:tcW w:w="8404" w:type="dxa"/>
          </w:tcPr>
          <w:p w14:paraId="5C1E5DDD" w14:textId="77777777" w:rsidR="00313A15" w:rsidRPr="009532F2" w:rsidRDefault="00313A15" w:rsidP="00313A15">
            <w:pPr>
              <w:numPr>
                <w:ilvl w:val="0"/>
                <w:numId w:val="4"/>
              </w:numPr>
              <w:spacing w:after="120" w:line="240" w:lineRule="auto"/>
              <w:ind w:left="358" w:hanging="358"/>
              <w:rPr>
                <w:rFonts w:cstheme="minorHAnsi"/>
                <w:color w:val="000000"/>
              </w:rPr>
            </w:pPr>
            <w:r w:rsidRPr="009532F2">
              <w:rPr>
                <w:rFonts w:cstheme="minorHAnsi"/>
                <w:color w:val="000000"/>
              </w:rPr>
              <w:t>Demonstrate depth and breadth of experience working with individuals with mental health needs as relevant to the role.</w:t>
            </w:r>
          </w:p>
          <w:p w14:paraId="1403DC40" w14:textId="77777777" w:rsidR="00313A15" w:rsidRPr="009532F2" w:rsidRDefault="00313A15" w:rsidP="00313A15">
            <w:pPr>
              <w:numPr>
                <w:ilvl w:val="0"/>
                <w:numId w:val="4"/>
              </w:numPr>
              <w:spacing w:after="120" w:line="240" w:lineRule="auto"/>
              <w:ind w:left="358" w:hanging="358"/>
              <w:rPr>
                <w:rFonts w:cstheme="minorHAnsi"/>
                <w:color w:val="0000FF"/>
              </w:rPr>
            </w:pPr>
            <w:r w:rsidRPr="009532F2">
              <w:rPr>
                <w:rFonts w:cstheme="minorHAnsi"/>
                <w:color w:val="000000"/>
              </w:rPr>
              <w:t xml:space="preserve">Demonstrate </w:t>
            </w:r>
            <w:r w:rsidRPr="009532F2">
              <w:rPr>
                <w:rFonts w:cstheme="minorHAnsi"/>
                <w:iCs/>
              </w:rPr>
              <w:t>experience in the implementation of self-care frameworks and approaches in the context of mental health recovery, as relevant to the role</w:t>
            </w:r>
            <w:r w:rsidRPr="009532F2">
              <w:rPr>
                <w:rFonts w:cstheme="minorHAnsi"/>
                <w:color w:val="000000"/>
              </w:rPr>
              <w:t xml:space="preserve">. </w:t>
            </w:r>
          </w:p>
        </w:tc>
      </w:tr>
      <w:tr w:rsidR="00313A15" w:rsidRPr="009532F2" w14:paraId="594D2586" w14:textId="77777777" w:rsidTr="00C51F55">
        <w:tc>
          <w:tcPr>
            <w:tcW w:w="2228" w:type="dxa"/>
          </w:tcPr>
          <w:p w14:paraId="78CD8B6A" w14:textId="77777777" w:rsidR="00313A15" w:rsidRPr="009532F2" w:rsidRDefault="00313A15" w:rsidP="00C51F55">
            <w:pPr>
              <w:spacing w:after="200" w:line="240" w:lineRule="auto"/>
              <w:rPr>
                <w:rFonts w:cstheme="minorHAnsi"/>
                <w:b/>
              </w:rPr>
            </w:pPr>
            <w:r w:rsidRPr="009532F2">
              <w:rPr>
                <w:rFonts w:cstheme="minorHAnsi"/>
                <w:b/>
              </w:rPr>
              <w:t xml:space="preserve">Other Requirements </w:t>
            </w:r>
          </w:p>
        </w:tc>
        <w:tc>
          <w:tcPr>
            <w:tcW w:w="8404" w:type="dxa"/>
          </w:tcPr>
          <w:p w14:paraId="006A6AB5" w14:textId="79564823" w:rsidR="00313A15" w:rsidRPr="009532F2" w:rsidRDefault="00313A15" w:rsidP="00313A15">
            <w:pPr>
              <w:numPr>
                <w:ilvl w:val="0"/>
                <w:numId w:val="5"/>
              </w:numPr>
              <w:spacing w:after="120" w:line="240" w:lineRule="auto"/>
              <w:ind w:left="358" w:hanging="284"/>
              <w:jc w:val="both"/>
              <w:rPr>
                <w:rFonts w:eastAsia="Calibri" w:cstheme="minorHAnsi"/>
                <w:color w:val="000000"/>
              </w:rPr>
            </w:pPr>
            <w:r w:rsidRPr="009532F2">
              <w:rPr>
                <w:rFonts w:eastAsia="Calibri" w:cstheme="minorHAnsi"/>
                <w:color w:val="000000"/>
              </w:rPr>
              <w:t>Access to appropriate personal transport is a necessary requirement to carry out the duties and responsibilities of this post.</w:t>
            </w:r>
          </w:p>
          <w:p w14:paraId="0D8C4559" w14:textId="3A04ECBC" w:rsidR="00313A15" w:rsidRPr="009532F2" w:rsidRDefault="00313A15" w:rsidP="00313A15">
            <w:pPr>
              <w:numPr>
                <w:ilvl w:val="0"/>
                <w:numId w:val="5"/>
              </w:numPr>
              <w:spacing w:after="120" w:line="240" w:lineRule="auto"/>
              <w:ind w:left="358" w:hanging="284"/>
              <w:jc w:val="both"/>
              <w:rPr>
                <w:rFonts w:cstheme="minorHAnsi"/>
              </w:rPr>
            </w:pPr>
            <w:r w:rsidRPr="009532F2">
              <w:rPr>
                <w:rFonts w:cstheme="minorHAnsi"/>
              </w:rPr>
              <w:t>Ability to work in a flexible way, which will include evenings, weekends, and public holidays.</w:t>
            </w:r>
          </w:p>
        </w:tc>
      </w:tr>
      <w:tr w:rsidR="00313A15" w:rsidRPr="009532F2" w14:paraId="1616DF26" w14:textId="77777777" w:rsidTr="00C51F55">
        <w:tc>
          <w:tcPr>
            <w:tcW w:w="2228" w:type="dxa"/>
          </w:tcPr>
          <w:p w14:paraId="7FA561E0" w14:textId="77777777" w:rsidR="00313A15" w:rsidRPr="009532F2" w:rsidRDefault="00313A15" w:rsidP="00C51F55">
            <w:pPr>
              <w:spacing w:after="200" w:line="240" w:lineRule="auto"/>
              <w:rPr>
                <w:rFonts w:cstheme="minorHAnsi"/>
                <w:b/>
              </w:rPr>
            </w:pPr>
            <w:r w:rsidRPr="009532F2">
              <w:rPr>
                <w:rFonts w:cstheme="minorHAnsi"/>
                <w:b/>
              </w:rPr>
              <w:t>Skills, Competencies and / or Knowledge</w:t>
            </w:r>
          </w:p>
          <w:p w14:paraId="06A8CEF5" w14:textId="77777777" w:rsidR="00313A15" w:rsidRPr="009532F2" w:rsidRDefault="00313A15" w:rsidP="00C51F55">
            <w:pPr>
              <w:spacing w:after="200" w:line="240" w:lineRule="auto"/>
              <w:rPr>
                <w:rFonts w:cstheme="minorHAnsi"/>
                <w:b/>
              </w:rPr>
            </w:pPr>
          </w:p>
        </w:tc>
        <w:tc>
          <w:tcPr>
            <w:tcW w:w="8404" w:type="dxa"/>
          </w:tcPr>
          <w:p w14:paraId="151834CB" w14:textId="77777777" w:rsidR="00313A15" w:rsidRPr="009532F2" w:rsidRDefault="00313A15" w:rsidP="00C51F55">
            <w:pPr>
              <w:spacing w:after="200" w:line="240" w:lineRule="auto"/>
              <w:jc w:val="both"/>
              <w:rPr>
                <w:rFonts w:cstheme="minorHAnsi"/>
                <w:b/>
                <w:iCs/>
                <w:u w:val="single"/>
              </w:rPr>
            </w:pPr>
            <w:r w:rsidRPr="009532F2">
              <w:rPr>
                <w:rFonts w:cstheme="minorHAnsi"/>
                <w:b/>
                <w:iCs/>
                <w:u w:val="single"/>
              </w:rPr>
              <w:t>Candidates must:</w:t>
            </w:r>
          </w:p>
          <w:p w14:paraId="5CAE1487" w14:textId="77777777" w:rsidR="00313A15" w:rsidRPr="009532F2" w:rsidRDefault="00313A15" w:rsidP="00C51F55">
            <w:pPr>
              <w:spacing w:after="200" w:line="240" w:lineRule="auto"/>
              <w:jc w:val="both"/>
              <w:rPr>
                <w:rFonts w:cstheme="minorHAnsi"/>
                <w:b/>
                <w:iCs/>
                <w:u w:val="single"/>
              </w:rPr>
            </w:pPr>
            <w:r w:rsidRPr="009532F2">
              <w:rPr>
                <w:rFonts w:cstheme="minorHAnsi"/>
                <w:b/>
                <w:iCs/>
                <w:u w:val="single"/>
              </w:rPr>
              <w:t>Professional Knowledge</w:t>
            </w:r>
          </w:p>
          <w:p w14:paraId="1D567582" w14:textId="77777777" w:rsidR="00313A15" w:rsidRPr="009532F2" w:rsidRDefault="00313A15" w:rsidP="00313A15">
            <w:pPr>
              <w:numPr>
                <w:ilvl w:val="0"/>
                <w:numId w:val="7"/>
              </w:numPr>
              <w:spacing w:after="120" w:line="240" w:lineRule="auto"/>
              <w:jc w:val="both"/>
              <w:rPr>
                <w:rFonts w:cstheme="minorHAnsi"/>
              </w:rPr>
            </w:pPr>
            <w:r w:rsidRPr="009532F2">
              <w:rPr>
                <w:rFonts w:cstheme="minorHAnsi"/>
              </w:rPr>
              <w:t>Demonstrate insight and understanding of the personal recovery process and what that may involve for individual service users.</w:t>
            </w:r>
          </w:p>
          <w:p w14:paraId="18E6B660" w14:textId="77777777" w:rsidR="00313A15" w:rsidRPr="009532F2" w:rsidRDefault="00313A15" w:rsidP="00313A15">
            <w:pPr>
              <w:numPr>
                <w:ilvl w:val="0"/>
                <w:numId w:val="7"/>
              </w:numPr>
              <w:spacing w:after="120" w:line="240" w:lineRule="auto"/>
              <w:jc w:val="both"/>
              <w:rPr>
                <w:rFonts w:cstheme="minorHAnsi"/>
              </w:rPr>
            </w:pPr>
            <w:r w:rsidRPr="009532F2">
              <w:rPr>
                <w:rFonts w:cstheme="minorHAnsi"/>
                <w:iCs/>
              </w:rPr>
              <w:t>Demonstrate knowledge and experience of self-care frameworks and approaches in the context of mental health recovery.</w:t>
            </w:r>
          </w:p>
          <w:p w14:paraId="65EF328D" w14:textId="77777777" w:rsidR="00313A15" w:rsidRPr="009532F2" w:rsidRDefault="00313A15" w:rsidP="00313A15">
            <w:pPr>
              <w:numPr>
                <w:ilvl w:val="0"/>
                <w:numId w:val="7"/>
              </w:numPr>
              <w:spacing w:after="120" w:line="240" w:lineRule="auto"/>
              <w:jc w:val="both"/>
              <w:rPr>
                <w:rFonts w:cstheme="minorHAnsi"/>
              </w:rPr>
            </w:pPr>
            <w:r w:rsidRPr="009532F2">
              <w:rPr>
                <w:rFonts w:cstheme="minorHAnsi"/>
                <w:iCs/>
              </w:rPr>
              <w:t>Demonstrate knowledge of the HSE Mental Health Services.</w:t>
            </w:r>
          </w:p>
          <w:p w14:paraId="24733579" w14:textId="77777777" w:rsidR="00313A15" w:rsidRPr="009532F2" w:rsidRDefault="00313A15" w:rsidP="00313A15">
            <w:pPr>
              <w:numPr>
                <w:ilvl w:val="0"/>
                <w:numId w:val="7"/>
              </w:numPr>
              <w:spacing w:after="120" w:line="240" w:lineRule="auto"/>
              <w:jc w:val="both"/>
              <w:rPr>
                <w:rFonts w:cstheme="minorHAnsi"/>
              </w:rPr>
            </w:pPr>
            <w:r w:rsidRPr="009532F2">
              <w:rPr>
                <w:rFonts w:cstheme="minorHAnsi"/>
              </w:rPr>
              <w:t>Demonstrate knowledge of the recovery process and how to use their own recovery story to support others.</w:t>
            </w:r>
          </w:p>
          <w:p w14:paraId="72D72C29" w14:textId="77777777" w:rsidR="00313A15" w:rsidRPr="009532F2" w:rsidRDefault="00313A15" w:rsidP="00313A15">
            <w:pPr>
              <w:numPr>
                <w:ilvl w:val="0"/>
                <w:numId w:val="7"/>
              </w:numPr>
              <w:spacing w:after="120" w:line="240" w:lineRule="auto"/>
              <w:jc w:val="both"/>
              <w:rPr>
                <w:rFonts w:cstheme="minorHAnsi"/>
              </w:rPr>
            </w:pPr>
            <w:r w:rsidRPr="009532F2">
              <w:rPr>
                <w:rFonts w:cstheme="minorHAnsi"/>
                <w:iCs/>
              </w:rPr>
              <w:t>Demonstrate knowledge and understanding of the importance of self-care and associated techniques, from a recovery perspective.</w:t>
            </w:r>
          </w:p>
          <w:p w14:paraId="43C60C7E" w14:textId="77777777" w:rsidR="00313A15" w:rsidRPr="009532F2" w:rsidRDefault="00313A15" w:rsidP="00313A15">
            <w:pPr>
              <w:numPr>
                <w:ilvl w:val="0"/>
                <w:numId w:val="7"/>
              </w:numPr>
              <w:spacing w:after="120" w:line="240" w:lineRule="auto"/>
              <w:jc w:val="both"/>
              <w:rPr>
                <w:rFonts w:cstheme="minorHAnsi"/>
              </w:rPr>
            </w:pPr>
            <w:r w:rsidRPr="009532F2">
              <w:rPr>
                <w:rFonts w:cstheme="minorHAnsi"/>
              </w:rPr>
              <w:t>Demonstrate knowledge and experience of delivering a variety of group activities that support and strengthen recovery.</w:t>
            </w:r>
          </w:p>
          <w:p w14:paraId="1FDA1152" w14:textId="2CABF944" w:rsidR="00313A15" w:rsidRPr="009532F2" w:rsidRDefault="00313A15" w:rsidP="00313A15">
            <w:pPr>
              <w:numPr>
                <w:ilvl w:val="0"/>
                <w:numId w:val="7"/>
              </w:numPr>
              <w:spacing w:after="120" w:line="240" w:lineRule="auto"/>
              <w:jc w:val="both"/>
              <w:rPr>
                <w:rFonts w:cstheme="minorHAnsi"/>
              </w:rPr>
            </w:pPr>
            <w:r w:rsidRPr="009532F2">
              <w:rPr>
                <w:rFonts w:cstheme="minorHAnsi"/>
              </w:rPr>
              <w:t>Demonstrate knowledge of Service User Safety including learning from mistakes /errors as well as developing a culture of safety, monitoring, and assurance.</w:t>
            </w:r>
          </w:p>
          <w:p w14:paraId="0BD73E93" w14:textId="77777777" w:rsidR="00313A15" w:rsidRPr="009532F2" w:rsidRDefault="00313A15" w:rsidP="00313A15">
            <w:pPr>
              <w:numPr>
                <w:ilvl w:val="0"/>
                <w:numId w:val="7"/>
              </w:numPr>
              <w:spacing w:after="120" w:line="240" w:lineRule="auto"/>
              <w:jc w:val="both"/>
              <w:rPr>
                <w:rFonts w:cstheme="minorHAnsi"/>
              </w:rPr>
            </w:pPr>
            <w:r w:rsidRPr="009532F2">
              <w:rPr>
                <w:rFonts w:cstheme="minorHAnsi"/>
              </w:rPr>
              <w:t>Demonstrate some knowledge of current best practice in mental health recovery and social inclusion.</w:t>
            </w:r>
          </w:p>
          <w:p w14:paraId="5B884154" w14:textId="77777777" w:rsidR="00313A15" w:rsidRPr="009532F2" w:rsidRDefault="00313A15" w:rsidP="00313A15">
            <w:pPr>
              <w:numPr>
                <w:ilvl w:val="0"/>
                <w:numId w:val="7"/>
              </w:numPr>
              <w:spacing w:after="120" w:line="240" w:lineRule="auto"/>
              <w:jc w:val="both"/>
              <w:rPr>
                <w:rFonts w:cstheme="minorHAnsi"/>
              </w:rPr>
            </w:pPr>
            <w:r w:rsidRPr="009532F2">
              <w:rPr>
                <w:rFonts w:cstheme="minorHAnsi"/>
              </w:rPr>
              <w:t>Demonstrate basic working knowledge of Information Technology.</w:t>
            </w:r>
          </w:p>
          <w:p w14:paraId="153F08A3" w14:textId="65F26CA7" w:rsidR="00313A15" w:rsidRPr="009532F2" w:rsidRDefault="00313A15" w:rsidP="00C51F55">
            <w:pPr>
              <w:spacing w:after="200" w:line="240" w:lineRule="auto"/>
              <w:rPr>
                <w:rFonts w:cstheme="minorHAnsi"/>
                <w:b/>
                <w:iCs/>
                <w:u w:val="single"/>
              </w:rPr>
            </w:pPr>
            <w:r w:rsidRPr="009532F2">
              <w:rPr>
                <w:rFonts w:cstheme="minorHAnsi"/>
                <w:b/>
                <w:iCs/>
                <w:u w:val="single"/>
              </w:rPr>
              <w:lastRenderedPageBreak/>
              <w:t>Planning &amp; Organising Skills</w:t>
            </w:r>
          </w:p>
          <w:p w14:paraId="2E3B15E1" w14:textId="77777777" w:rsidR="00313A15" w:rsidRPr="009532F2" w:rsidRDefault="00313A15" w:rsidP="00313A15">
            <w:pPr>
              <w:numPr>
                <w:ilvl w:val="0"/>
                <w:numId w:val="1"/>
              </w:numPr>
              <w:spacing w:after="120" w:line="240" w:lineRule="auto"/>
              <w:ind w:left="714" w:hanging="357"/>
              <w:jc w:val="both"/>
              <w:rPr>
                <w:rFonts w:cstheme="minorHAnsi"/>
              </w:rPr>
            </w:pPr>
            <w:r w:rsidRPr="009532F2">
              <w:rPr>
                <w:rFonts w:cstheme="minorHAnsi"/>
              </w:rPr>
              <w:t>Demonstrate organisational and time management skills to meet objectives within agreed timeframes and achieve quality results.</w:t>
            </w:r>
          </w:p>
          <w:p w14:paraId="1678D2BF" w14:textId="25AA2CA9" w:rsidR="00313A15" w:rsidRPr="00313A15" w:rsidRDefault="00313A15" w:rsidP="00313A15">
            <w:pPr>
              <w:numPr>
                <w:ilvl w:val="0"/>
                <w:numId w:val="1"/>
              </w:numPr>
              <w:spacing w:after="120" w:line="240" w:lineRule="auto"/>
              <w:ind w:left="714" w:hanging="357"/>
              <w:jc w:val="both"/>
              <w:rPr>
                <w:rFonts w:cstheme="minorHAnsi"/>
              </w:rPr>
            </w:pPr>
            <w:r w:rsidRPr="009532F2">
              <w:rPr>
                <w:rFonts w:cstheme="minorHAnsi"/>
              </w:rPr>
              <w:t>Demonstrate the ability to work to tight deadlines and operate effectively with multiple competing priorities.</w:t>
            </w:r>
          </w:p>
          <w:p w14:paraId="3439AF25" w14:textId="77777777" w:rsidR="00313A15" w:rsidRPr="009532F2" w:rsidRDefault="00313A15" w:rsidP="00C51F55">
            <w:pPr>
              <w:spacing w:after="200" w:line="240" w:lineRule="auto"/>
              <w:jc w:val="both"/>
              <w:rPr>
                <w:rFonts w:cstheme="minorHAnsi"/>
                <w:b/>
                <w:iCs/>
                <w:u w:val="single"/>
              </w:rPr>
            </w:pPr>
            <w:r w:rsidRPr="009532F2">
              <w:rPr>
                <w:rFonts w:cstheme="minorHAnsi"/>
                <w:b/>
                <w:iCs/>
                <w:u w:val="single"/>
              </w:rPr>
              <w:t>Evaluating Information and Decision Making</w:t>
            </w:r>
          </w:p>
          <w:p w14:paraId="2400FC67" w14:textId="77777777" w:rsidR="00313A15" w:rsidRPr="009532F2" w:rsidRDefault="00313A15" w:rsidP="00313A15">
            <w:pPr>
              <w:numPr>
                <w:ilvl w:val="0"/>
                <w:numId w:val="1"/>
              </w:numPr>
              <w:spacing w:after="120" w:line="276" w:lineRule="auto"/>
              <w:ind w:left="714" w:hanging="357"/>
              <w:jc w:val="both"/>
              <w:rPr>
                <w:rFonts w:cstheme="minorHAnsi"/>
              </w:rPr>
            </w:pPr>
            <w:r w:rsidRPr="009532F2">
              <w:rPr>
                <w:rFonts w:cstheme="minorHAnsi"/>
              </w:rPr>
              <w:t>Demonstrate the ability to assess complex information from a variety of sources and make effective decisions.</w:t>
            </w:r>
          </w:p>
          <w:p w14:paraId="54DFCCB7" w14:textId="73D28051" w:rsidR="00313A15" w:rsidRPr="009532F2" w:rsidRDefault="00313A15" w:rsidP="00313A15">
            <w:pPr>
              <w:numPr>
                <w:ilvl w:val="0"/>
                <w:numId w:val="1"/>
              </w:numPr>
              <w:spacing w:after="120" w:line="276" w:lineRule="auto"/>
              <w:ind w:left="714" w:hanging="357"/>
              <w:jc w:val="both"/>
              <w:rPr>
                <w:rFonts w:cstheme="minorHAnsi"/>
              </w:rPr>
            </w:pPr>
            <w:r w:rsidRPr="009532F2">
              <w:rPr>
                <w:rFonts w:cstheme="minorHAnsi"/>
              </w:rPr>
              <w:t>Demonstrate effective problem solving and decision-making skills.</w:t>
            </w:r>
          </w:p>
          <w:p w14:paraId="28BD6565" w14:textId="77777777" w:rsidR="00313A15" w:rsidRPr="009532F2" w:rsidRDefault="00313A15" w:rsidP="00C51F55">
            <w:pPr>
              <w:spacing w:after="200" w:line="240" w:lineRule="auto"/>
              <w:jc w:val="both"/>
              <w:rPr>
                <w:rFonts w:cstheme="minorHAnsi"/>
                <w:b/>
                <w:u w:val="single"/>
              </w:rPr>
            </w:pPr>
            <w:r w:rsidRPr="009532F2">
              <w:rPr>
                <w:rFonts w:cstheme="minorHAnsi"/>
                <w:b/>
                <w:u w:val="single"/>
              </w:rPr>
              <w:t>Leadership &amp; Teamwork</w:t>
            </w:r>
          </w:p>
          <w:p w14:paraId="04E7902A" w14:textId="6299AC07" w:rsidR="00313A15" w:rsidRPr="009532F2" w:rsidRDefault="00313A15" w:rsidP="00313A15">
            <w:pPr>
              <w:numPr>
                <w:ilvl w:val="0"/>
                <w:numId w:val="6"/>
              </w:numPr>
              <w:spacing w:after="120" w:line="240" w:lineRule="auto"/>
              <w:ind w:left="714" w:hanging="357"/>
              <w:jc w:val="both"/>
              <w:rPr>
                <w:rFonts w:cstheme="minorHAnsi"/>
              </w:rPr>
            </w:pPr>
            <w:r w:rsidRPr="009532F2">
              <w:rPr>
                <w:rFonts w:cstheme="minorHAnsi"/>
              </w:rPr>
              <w:t>Demonstrate teamwork skills including the ability to work in a multidisciplinary team environment (i.e., in a team with other disciplines).</w:t>
            </w:r>
          </w:p>
          <w:p w14:paraId="42923EC6" w14:textId="77777777" w:rsidR="00313A15" w:rsidRPr="009532F2" w:rsidRDefault="00313A15" w:rsidP="00313A15">
            <w:pPr>
              <w:numPr>
                <w:ilvl w:val="0"/>
                <w:numId w:val="1"/>
              </w:numPr>
              <w:spacing w:after="120" w:line="240" w:lineRule="auto"/>
              <w:ind w:left="714" w:hanging="357"/>
              <w:jc w:val="both"/>
              <w:rPr>
                <w:rFonts w:cstheme="minorHAnsi"/>
              </w:rPr>
            </w:pPr>
            <w:r w:rsidRPr="009532F2">
              <w:rPr>
                <w:rFonts w:cstheme="minorHAnsi"/>
              </w:rPr>
              <w:t xml:space="preserve">Demonstrate a capacity to operate successfully in a challenging operational environment while adhering to quality standards. </w:t>
            </w:r>
          </w:p>
          <w:p w14:paraId="7F7F0F83" w14:textId="77777777" w:rsidR="00313A15" w:rsidRPr="009532F2" w:rsidRDefault="00313A15" w:rsidP="00313A15">
            <w:pPr>
              <w:numPr>
                <w:ilvl w:val="0"/>
                <w:numId w:val="6"/>
              </w:numPr>
              <w:spacing w:after="120" w:line="240" w:lineRule="auto"/>
              <w:ind w:left="714" w:hanging="357"/>
              <w:jc w:val="both"/>
              <w:rPr>
                <w:rFonts w:cstheme="minorHAnsi"/>
              </w:rPr>
            </w:pPr>
            <w:r w:rsidRPr="009532F2">
              <w:rPr>
                <w:rFonts w:cstheme="minorHAnsi"/>
              </w:rPr>
              <w:t>Demonstrate motivation and an innovative approach to the job within a changing working environment.</w:t>
            </w:r>
          </w:p>
          <w:p w14:paraId="48830FC6" w14:textId="0BDF6CB3" w:rsidR="00313A15" w:rsidRPr="009532F2" w:rsidRDefault="00313A15" w:rsidP="00313A15">
            <w:pPr>
              <w:numPr>
                <w:ilvl w:val="0"/>
                <w:numId w:val="6"/>
              </w:numPr>
              <w:spacing w:after="120" w:line="240" w:lineRule="auto"/>
              <w:ind w:left="714" w:hanging="357"/>
              <w:jc w:val="both"/>
              <w:rPr>
                <w:rFonts w:cstheme="minorHAnsi"/>
                <w:iCs/>
              </w:rPr>
            </w:pPr>
            <w:r w:rsidRPr="009532F2">
              <w:rPr>
                <w:rFonts w:cstheme="minorHAnsi"/>
              </w:rPr>
              <w:t xml:space="preserve">Demonstrate the ability to facilitate and manage groups. </w:t>
            </w:r>
          </w:p>
          <w:p w14:paraId="6700EA15" w14:textId="77777777" w:rsidR="00313A15" w:rsidRPr="009532F2" w:rsidRDefault="00313A15" w:rsidP="00313A15">
            <w:pPr>
              <w:numPr>
                <w:ilvl w:val="0"/>
                <w:numId w:val="6"/>
              </w:numPr>
              <w:spacing w:after="120" w:line="240" w:lineRule="auto"/>
              <w:ind w:left="714" w:hanging="357"/>
              <w:jc w:val="both"/>
              <w:rPr>
                <w:rFonts w:cstheme="minorHAnsi"/>
                <w:iCs/>
              </w:rPr>
            </w:pPr>
            <w:r w:rsidRPr="009532F2">
              <w:rPr>
                <w:rFonts w:cstheme="minorHAnsi"/>
                <w:iCs/>
              </w:rPr>
              <w:t>Demonstrate the ability to be flexible and adapt to change.</w:t>
            </w:r>
          </w:p>
          <w:p w14:paraId="29210896" w14:textId="77777777" w:rsidR="00313A15" w:rsidRPr="009532F2" w:rsidRDefault="00313A15" w:rsidP="00313A15">
            <w:pPr>
              <w:numPr>
                <w:ilvl w:val="0"/>
                <w:numId w:val="6"/>
              </w:numPr>
              <w:spacing w:after="120" w:line="240" w:lineRule="auto"/>
              <w:ind w:left="714" w:hanging="357"/>
              <w:jc w:val="both"/>
              <w:rPr>
                <w:rFonts w:cstheme="minorHAnsi"/>
              </w:rPr>
            </w:pPr>
            <w:r w:rsidRPr="009532F2">
              <w:rPr>
                <w:rFonts w:cstheme="minorHAnsi"/>
                <w:iCs/>
              </w:rPr>
              <w:t>Demonstrate ability to work as a lone worker, in a range</w:t>
            </w:r>
            <w:r w:rsidRPr="009532F2">
              <w:rPr>
                <w:rFonts w:cstheme="minorHAnsi"/>
              </w:rPr>
              <w:t xml:space="preserve"> of settings and as appropriate.</w:t>
            </w:r>
          </w:p>
          <w:p w14:paraId="73533DFA" w14:textId="77777777" w:rsidR="00313A15" w:rsidRPr="009532F2" w:rsidRDefault="00313A15" w:rsidP="00C51F55">
            <w:pPr>
              <w:spacing w:after="200" w:line="240" w:lineRule="auto"/>
              <w:jc w:val="both"/>
              <w:rPr>
                <w:rFonts w:cstheme="minorHAnsi"/>
                <w:b/>
                <w:u w:val="single"/>
              </w:rPr>
            </w:pPr>
            <w:r w:rsidRPr="009532F2">
              <w:rPr>
                <w:rFonts w:cstheme="minorHAnsi"/>
                <w:b/>
                <w:u w:val="single"/>
              </w:rPr>
              <w:t>Commitment to Providing a Quality Service</w:t>
            </w:r>
          </w:p>
          <w:p w14:paraId="5B7D97B4" w14:textId="77777777" w:rsidR="00313A15" w:rsidRPr="009532F2" w:rsidRDefault="00313A15" w:rsidP="00313A15">
            <w:pPr>
              <w:numPr>
                <w:ilvl w:val="0"/>
                <w:numId w:val="1"/>
              </w:numPr>
              <w:spacing w:after="120" w:line="240" w:lineRule="auto"/>
              <w:ind w:left="714" w:hanging="357"/>
              <w:jc w:val="both"/>
              <w:rPr>
                <w:rFonts w:cstheme="minorHAnsi"/>
              </w:rPr>
            </w:pPr>
            <w:r w:rsidRPr="009532F2">
              <w:rPr>
                <w:rFonts w:cstheme="minorHAnsi"/>
              </w:rPr>
              <w:t xml:space="preserve">Demonstrate a service user focus in the delivery of services. </w:t>
            </w:r>
          </w:p>
          <w:p w14:paraId="7C31C634" w14:textId="2EFDA6BE" w:rsidR="00313A15" w:rsidRPr="009532F2" w:rsidRDefault="00313A15" w:rsidP="00313A15">
            <w:pPr>
              <w:numPr>
                <w:ilvl w:val="0"/>
                <w:numId w:val="1"/>
              </w:numPr>
              <w:spacing w:after="120" w:line="240" w:lineRule="auto"/>
              <w:ind w:left="714" w:hanging="357"/>
              <w:jc w:val="both"/>
              <w:rPr>
                <w:rFonts w:cstheme="minorHAnsi"/>
              </w:rPr>
            </w:pPr>
            <w:r w:rsidRPr="009532F2">
              <w:rPr>
                <w:rFonts w:cstheme="minorHAnsi"/>
              </w:rPr>
              <w:t xml:space="preserve">Demonstrate a core belief in and passion for the sustainable delivery of high-quality service user focused services. </w:t>
            </w:r>
          </w:p>
          <w:p w14:paraId="1C8DB5B9" w14:textId="77777777" w:rsidR="00313A15" w:rsidRPr="009532F2" w:rsidRDefault="00313A15" w:rsidP="00313A15">
            <w:pPr>
              <w:numPr>
                <w:ilvl w:val="0"/>
                <w:numId w:val="1"/>
              </w:numPr>
              <w:spacing w:after="120" w:line="240" w:lineRule="auto"/>
              <w:ind w:left="714" w:hanging="357"/>
              <w:jc w:val="both"/>
              <w:rPr>
                <w:rFonts w:cstheme="minorHAnsi"/>
              </w:rPr>
            </w:pPr>
            <w:r w:rsidRPr="009532F2">
              <w:rPr>
                <w:rFonts w:cstheme="minorHAnsi"/>
              </w:rPr>
              <w:t xml:space="preserve">Demonstrate a commitment to recovery focused principles and practices. </w:t>
            </w:r>
          </w:p>
          <w:p w14:paraId="0381455D" w14:textId="77777777" w:rsidR="00313A15" w:rsidRPr="009532F2" w:rsidRDefault="00313A15" w:rsidP="00313A15">
            <w:pPr>
              <w:numPr>
                <w:ilvl w:val="0"/>
                <w:numId w:val="1"/>
              </w:numPr>
              <w:spacing w:after="120" w:line="240" w:lineRule="auto"/>
              <w:ind w:left="714" w:hanging="357"/>
              <w:jc w:val="both"/>
              <w:rPr>
                <w:rFonts w:cstheme="minorHAnsi"/>
              </w:rPr>
            </w:pPr>
            <w:r w:rsidRPr="009532F2">
              <w:rPr>
                <w:rFonts w:cstheme="minorHAnsi"/>
                <w:iCs/>
              </w:rPr>
              <w:t>Demonstrate commitment to continuing professional development.</w:t>
            </w:r>
          </w:p>
          <w:p w14:paraId="114EBB62" w14:textId="77777777" w:rsidR="00313A15" w:rsidRPr="009532F2" w:rsidRDefault="00313A15" w:rsidP="00C51F55">
            <w:pPr>
              <w:spacing w:after="200" w:line="240" w:lineRule="auto"/>
              <w:jc w:val="both"/>
              <w:rPr>
                <w:rFonts w:cstheme="minorHAnsi"/>
                <w:b/>
                <w:u w:val="single"/>
              </w:rPr>
            </w:pPr>
            <w:r w:rsidRPr="009532F2">
              <w:rPr>
                <w:rFonts w:cstheme="minorHAnsi"/>
                <w:b/>
                <w:u w:val="single"/>
              </w:rPr>
              <w:t>Communication &amp; Interpersonal Skills</w:t>
            </w:r>
          </w:p>
          <w:p w14:paraId="147753BB" w14:textId="77777777" w:rsidR="00313A15" w:rsidRPr="009532F2" w:rsidRDefault="00313A15" w:rsidP="00313A15">
            <w:pPr>
              <w:numPr>
                <w:ilvl w:val="0"/>
                <w:numId w:val="1"/>
              </w:numPr>
              <w:spacing w:after="120" w:line="240" w:lineRule="auto"/>
              <w:ind w:left="714" w:hanging="357"/>
              <w:jc w:val="both"/>
              <w:rPr>
                <w:rFonts w:cstheme="minorHAnsi"/>
              </w:rPr>
            </w:pPr>
            <w:r w:rsidRPr="009532F2">
              <w:rPr>
                <w:rFonts w:cstheme="minorHAnsi"/>
              </w:rPr>
              <w:t xml:space="preserve">Demonstrate effective interpersonal skills. </w:t>
            </w:r>
          </w:p>
          <w:p w14:paraId="40D3D818" w14:textId="77777777" w:rsidR="00313A15" w:rsidRPr="009532F2" w:rsidRDefault="00313A15" w:rsidP="00313A15">
            <w:pPr>
              <w:numPr>
                <w:ilvl w:val="0"/>
                <w:numId w:val="1"/>
              </w:numPr>
              <w:spacing w:after="120" w:line="240" w:lineRule="auto"/>
              <w:ind w:left="714" w:hanging="357"/>
              <w:jc w:val="both"/>
              <w:rPr>
                <w:rFonts w:cstheme="minorHAnsi"/>
              </w:rPr>
            </w:pPr>
            <w:r w:rsidRPr="009532F2">
              <w:rPr>
                <w:rFonts w:cstheme="minorHAnsi"/>
              </w:rPr>
              <w:t>Demonstrate effective written and verbal communication skills; including the ability to present information in a clear and concise manner.</w:t>
            </w:r>
          </w:p>
          <w:p w14:paraId="1A15DC2D" w14:textId="77777777" w:rsidR="00313A15" w:rsidRPr="009532F2" w:rsidRDefault="00313A15" w:rsidP="00313A15">
            <w:pPr>
              <w:numPr>
                <w:ilvl w:val="0"/>
                <w:numId w:val="1"/>
              </w:numPr>
              <w:spacing w:after="120" w:line="240" w:lineRule="auto"/>
              <w:ind w:left="714" w:hanging="357"/>
              <w:jc w:val="both"/>
              <w:rPr>
                <w:rFonts w:cstheme="minorHAnsi"/>
              </w:rPr>
            </w:pPr>
            <w:r w:rsidRPr="009532F2">
              <w:rPr>
                <w:rFonts w:cstheme="minorHAnsi"/>
              </w:rPr>
              <w:t xml:space="preserve">Demonstrate ability to form peer relationships with service users and supportive relationships with family members. </w:t>
            </w:r>
          </w:p>
          <w:p w14:paraId="53AC5A73" w14:textId="77777777" w:rsidR="00313A15" w:rsidRPr="009532F2" w:rsidRDefault="00313A15" w:rsidP="00313A15">
            <w:pPr>
              <w:numPr>
                <w:ilvl w:val="0"/>
                <w:numId w:val="1"/>
              </w:numPr>
              <w:spacing w:after="120" w:line="240" w:lineRule="auto"/>
              <w:ind w:left="714" w:hanging="357"/>
              <w:jc w:val="both"/>
              <w:rPr>
                <w:rFonts w:cstheme="minorHAnsi"/>
                <w:iCs/>
              </w:rPr>
            </w:pPr>
            <w:r w:rsidRPr="009532F2">
              <w:rPr>
                <w:rFonts w:cstheme="minorHAnsi"/>
              </w:rPr>
              <w:t>Demonstrate the ability to interact in a professional manner with other Mental Health staff and other key stakeholders.</w:t>
            </w:r>
          </w:p>
        </w:tc>
      </w:tr>
      <w:tr w:rsidR="00313A15" w:rsidRPr="009532F2" w14:paraId="5FA26938" w14:textId="77777777" w:rsidTr="00C51F55">
        <w:trPr>
          <w:trHeight w:val="2259"/>
        </w:trPr>
        <w:tc>
          <w:tcPr>
            <w:tcW w:w="2228" w:type="dxa"/>
            <w:tcBorders>
              <w:top w:val="single" w:sz="4" w:space="0" w:color="auto"/>
              <w:left w:val="single" w:sz="4" w:space="0" w:color="auto"/>
              <w:bottom w:val="single" w:sz="4" w:space="0" w:color="auto"/>
              <w:right w:val="single" w:sz="4" w:space="0" w:color="auto"/>
            </w:tcBorders>
          </w:tcPr>
          <w:p w14:paraId="067B6177" w14:textId="77777777" w:rsidR="00313A15" w:rsidRPr="009532F2" w:rsidRDefault="00313A15" w:rsidP="00C51F55">
            <w:pPr>
              <w:spacing w:after="200" w:line="240" w:lineRule="auto"/>
              <w:rPr>
                <w:rFonts w:cstheme="minorHAnsi"/>
                <w:b/>
              </w:rPr>
            </w:pPr>
            <w:r w:rsidRPr="009532F2">
              <w:rPr>
                <w:rFonts w:cstheme="minorHAnsi"/>
                <w:b/>
              </w:rPr>
              <w:lastRenderedPageBreak/>
              <w:t>Campaign Specific Selection Process</w:t>
            </w:r>
          </w:p>
          <w:p w14:paraId="4656CF99" w14:textId="77777777" w:rsidR="00313A15" w:rsidRPr="009532F2" w:rsidRDefault="00313A15" w:rsidP="00C51F55">
            <w:pPr>
              <w:spacing w:after="200" w:line="240" w:lineRule="auto"/>
              <w:rPr>
                <w:rFonts w:cstheme="minorHAnsi"/>
                <w:b/>
              </w:rPr>
            </w:pPr>
          </w:p>
          <w:p w14:paraId="10CCD89C" w14:textId="77777777" w:rsidR="00313A15" w:rsidRDefault="00313A15" w:rsidP="00C51F55">
            <w:pPr>
              <w:spacing w:after="200" w:line="240" w:lineRule="auto"/>
              <w:rPr>
                <w:rFonts w:cstheme="minorHAnsi"/>
                <w:b/>
                <w:bCs/>
              </w:rPr>
            </w:pPr>
          </w:p>
          <w:p w14:paraId="0746028F" w14:textId="440BB934" w:rsidR="00313A15" w:rsidRPr="009532F2" w:rsidRDefault="00313A15" w:rsidP="00C51F55">
            <w:pPr>
              <w:spacing w:after="200" w:line="240" w:lineRule="auto"/>
              <w:rPr>
                <w:rFonts w:cstheme="minorHAnsi"/>
                <w:b/>
              </w:rPr>
            </w:pPr>
            <w:r w:rsidRPr="009532F2">
              <w:rPr>
                <w:rFonts w:cstheme="minorHAnsi"/>
                <w:b/>
                <w:bCs/>
              </w:rPr>
              <w:t>Ranking/Shortlisting/ Interview</w:t>
            </w:r>
          </w:p>
        </w:tc>
        <w:tc>
          <w:tcPr>
            <w:tcW w:w="8404" w:type="dxa"/>
            <w:tcBorders>
              <w:top w:val="single" w:sz="4" w:space="0" w:color="auto"/>
              <w:left w:val="single" w:sz="4" w:space="0" w:color="auto"/>
              <w:bottom w:val="single" w:sz="4" w:space="0" w:color="auto"/>
              <w:right w:val="single" w:sz="4" w:space="0" w:color="auto"/>
            </w:tcBorders>
          </w:tcPr>
          <w:p w14:paraId="23DCDAE7" w14:textId="6DCD36EB" w:rsidR="00313A15" w:rsidRPr="009532F2" w:rsidRDefault="00313A15" w:rsidP="00C51F55">
            <w:pPr>
              <w:spacing w:after="200" w:line="240" w:lineRule="auto"/>
              <w:jc w:val="both"/>
              <w:rPr>
                <w:rFonts w:cstheme="minorHAnsi"/>
              </w:rPr>
            </w:pPr>
            <w:r w:rsidRPr="009532F2">
              <w:rPr>
                <w:rFonts w:cstheme="minorHAnsi"/>
              </w:rPr>
              <w:t xml:space="preserve">A ranking and or shortlisting exercise may be carried out based on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considering those requirements.  </w:t>
            </w:r>
          </w:p>
          <w:p w14:paraId="6AC6972C" w14:textId="74C0CF6D" w:rsidR="00313A15" w:rsidRPr="009532F2" w:rsidRDefault="00313A15" w:rsidP="00C51F55">
            <w:pPr>
              <w:spacing w:after="200" w:line="240" w:lineRule="auto"/>
              <w:jc w:val="both"/>
              <w:rPr>
                <w:rFonts w:cstheme="minorHAnsi"/>
                <w:iCs/>
              </w:rPr>
            </w:pPr>
            <w:r w:rsidRPr="009532F2">
              <w:rPr>
                <w:rFonts w:cstheme="minorHAnsi"/>
                <w:u w:val="single"/>
              </w:rPr>
              <w:t xml:space="preserve">Failure to include information regarding these requirements may result in you not being called forward to the next stage of the selection process.  </w:t>
            </w:r>
          </w:p>
        </w:tc>
      </w:tr>
      <w:tr w:rsidR="00313A15" w:rsidRPr="009532F2" w14:paraId="71AC29D7" w14:textId="77777777" w:rsidTr="00C51F55">
        <w:tc>
          <w:tcPr>
            <w:tcW w:w="10632" w:type="dxa"/>
            <w:gridSpan w:val="2"/>
            <w:tcBorders>
              <w:top w:val="single" w:sz="4" w:space="0" w:color="auto"/>
              <w:left w:val="single" w:sz="4" w:space="0" w:color="auto"/>
              <w:bottom w:val="single" w:sz="4" w:space="0" w:color="auto"/>
              <w:right w:val="single" w:sz="4" w:space="0" w:color="auto"/>
            </w:tcBorders>
          </w:tcPr>
          <w:p w14:paraId="74AB7B75" w14:textId="77777777" w:rsidR="00313A15" w:rsidRPr="00313A15" w:rsidRDefault="00313A15" w:rsidP="00C51F55">
            <w:pPr>
              <w:spacing w:after="200" w:line="240" w:lineRule="auto"/>
              <w:jc w:val="both"/>
              <w:rPr>
                <w:rFonts w:cstheme="minorHAnsi"/>
                <w:b/>
                <w:bCs/>
              </w:rPr>
            </w:pPr>
            <w:r w:rsidRPr="009532F2">
              <w:rPr>
                <w:rFonts w:cstheme="minorHAnsi"/>
              </w:rPr>
              <w:t xml:space="preserve"> </w:t>
            </w:r>
            <w:r w:rsidRPr="00313A15">
              <w:rPr>
                <w:rFonts w:cstheme="minorHAnsi"/>
                <w:b/>
                <w:bCs/>
              </w:rPr>
              <w:t>This job description is a guide to the general range of duties assigned to the post holder. It is intended to be neither definitive nor restrictive and is subject to periodic review with the employee concerned.</w:t>
            </w:r>
          </w:p>
        </w:tc>
      </w:tr>
    </w:tbl>
    <w:p w14:paraId="74CE247F" w14:textId="77777777" w:rsidR="00313A15" w:rsidRPr="009532F2" w:rsidRDefault="00313A15" w:rsidP="00313A15">
      <w:pPr>
        <w:spacing w:after="200" w:line="240" w:lineRule="auto"/>
        <w:rPr>
          <w:rFonts w:cstheme="minorHAnsi"/>
          <w:b/>
          <w:color w:val="FF0000"/>
        </w:rPr>
      </w:pPr>
    </w:p>
    <w:p w14:paraId="235B2508" w14:textId="647C6CCB" w:rsidR="00313A15" w:rsidRPr="009532F2" w:rsidRDefault="00C10F1F" w:rsidP="00313A15">
      <w:pPr>
        <w:spacing w:after="200" w:line="240" w:lineRule="auto"/>
        <w:jc w:val="center"/>
        <w:rPr>
          <w:rFonts w:cstheme="minorHAnsi"/>
          <w:b/>
          <w:iCs/>
          <w:color w:val="000000"/>
        </w:rPr>
      </w:pPr>
      <w:r>
        <w:rPr>
          <w:rFonts w:cstheme="minorHAnsi"/>
          <w:b/>
          <w:iCs/>
          <w:color w:val="000000"/>
        </w:rPr>
        <w:t xml:space="preserve">Solace Café </w:t>
      </w:r>
      <w:r w:rsidR="00313A15" w:rsidRPr="009532F2">
        <w:rPr>
          <w:rFonts w:cstheme="minorHAnsi"/>
          <w:b/>
          <w:iCs/>
          <w:color w:val="000000"/>
        </w:rPr>
        <w:t>Peer Connector</w:t>
      </w:r>
      <w:r w:rsidR="00D34CA1">
        <w:rPr>
          <w:rFonts w:cstheme="minorHAnsi"/>
          <w:b/>
          <w:iCs/>
          <w:color w:val="000000"/>
        </w:rPr>
        <w:t xml:space="preserve"> </w:t>
      </w:r>
      <w:r>
        <w:rPr>
          <w:rFonts w:cstheme="minorHAnsi"/>
          <w:b/>
          <w:iCs/>
          <w:color w:val="000000"/>
        </w:rPr>
        <w:t>–</w:t>
      </w:r>
      <w:r w:rsidRPr="009532F2">
        <w:rPr>
          <w:rFonts w:cstheme="minorHAnsi"/>
          <w:b/>
          <w:iCs/>
          <w:color w:val="000000"/>
        </w:rPr>
        <w:t xml:space="preserve"> </w:t>
      </w:r>
      <w:r>
        <w:rPr>
          <w:rFonts w:cstheme="minorHAnsi"/>
          <w:b/>
          <w:iCs/>
          <w:color w:val="000000"/>
        </w:rPr>
        <w:t>Crisis Resolution Service</w:t>
      </w:r>
    </w:p>
    <w:p w14:paraId="7AA87859" w14:textId="77777777" w:rsidR="00313A15" w:rsidRPr="009532F2" w:rsidRDefault="00313A15" w:rsidP="00313A15">
      <w:pPr>
        <w:spacing w:after="200" w:line="240" w:lineRule="auto"/>
        <w:jc w:val="center"/>
        <w:rPr>
          <w:rFonts w:cstheme="minorHAnsi"/>
          <w:b/>
          <w:color w:val="000000"/>
        </w:rPr>
      </w:pPr>
      <w:r w:rsidRPr="009532F2">
        <w:rPr>
          <w:rFonts w:cstheme="minorHAnsi"/>
          <w:b/>
          <w:color w:val="000000"/>
        </w:rPr>
        <w:t>Terms and Conditions of Employment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222"/>
      </w:tblGrid>
      <w:tr w:rsidR="00313A15" w:rsidRPr="009532F2" w14:paraId="08B1197A" w14:textId="77777777" w:rsidTr="00C51F55">
        <w:trPr>
          <w:trHeight w:val="640"/>
        </w:trPr>
        <w:tc>
          <w:tcPr>
            <w:tcW w:w="2127" w:type="dxa"/>
          </w:tcPr>
          <w:p w14:paraId="2C1DE35F" w14:textId="77777777" w:rsidR="00313A15" w:rsidRPr="009532F2" w:rsidRDefault="00313A15" w:rsidP="00C51F55">
            <w:pPr>
              <w:spacing w:after="200" w:line="240" w:lineRule="auto"/>
              <w:rPr>
                <w:rFonts w:cstheme="minorHAnsi"/>
                <w:b/>
                <w:bCs/>
                <w:color w:val="000000"/>
              </w:rPr>
            </w:pPr>
            <w:r w:rsidRPr="009532F2">
              <w:rPr>
                <w:rFonts w:cstheme="minorHAnsi"/>
                <w:b/>
                <w:bCs/>
                <w:color w:val="000000"/>
              </w:rPr>
              <w:t xml:space="preserve">Tenure </w:t>
            </w:r>
          </w:p>
        </w:tc>
        <w:tc>
          <w:tcPr>
            <w:tcW w:w="8222" w:type="dxa"/>
          </w:tcPr>
          <w:p w14:paraId="11A882DD" w14:textId="2D1BB908" w:rsidR="00313A15" w:rsidRPr="009532F2" w:rsidRDefault="00313A15" w:rsidP="00C51F55">
            <w:pPr>
              <w:tabs>
                <w:tab w:val="left" w:pos="-720"/>
                <w:tab w:val="left" w:pos="0"/>
                <w:tab w:val="left" w:pos="720"/>
              </w:tabs>
              <w:suppressAutoHyphens/>
              <w:spacing w:after="200" w:line="240" w:lineRule="auto"/>
              <w:jc w:val="both"/>
              <w:rPr>
                <w:rFonts w:cstheme="minorHAnsi"/>
                <w:color w:val="000000"/>
                <w:spacing w:val="-3"/>
              </w:rPr>
            </w:pPr>
            <w:r w:rsidRPr="009532F2">
              <w:rPr>
                <w:rFonts w:cstheme="minorHAnsi"/>
                <w:color w:val="000000"/>
                <w:spacing w:val="-3"/>
              </w:rPr>
              <w:t xml:space="preserve">The </w:t>
            </w:r>
            <w:r w:rsidR="00D34CA1">
              <w:rPr>
                <w:rFonts w:cstheme="minorHAnsi"/>
                <w:color w:val="000000"/>
                <w:spacing w:val="-3"/>
              </w:rPr>
              <w:t xml:space="preserve">three Solace Café Peer Connector </w:t>
            </w:r>
            <w:r w:rsidRPr="009532F2">
              <w:rPr>
                <w:rFonts w:cstheme="minorHAnsi"/>
                <w:color w:val="000000"/>
                <w:spacing w:val="-3"/>
              </w:rPr>
              <w:t xml:space="preserve">vacancies available </w:t>
            </w:r>
            <w:r w:rsidR="00D34CA1">
              <w:rPr>
                <w:rFonts w:cstheme="minorHAnsi"/>
                <w:color w:val="000000"/>
                <w:spacing w:val="-3"/>
              </w:rPr>
              <w:t xml:space="preserve">are based on </w:t>
            </w:r>
            <w:r w:rsidRPr="009532F2">
              <w:rPr>
                <w:rFonts w:cstheme="minorHAnsi"/>
                <w:color w:val="000000"/>
                <w:spacing w:val="-3"/>
              </w:rPr>
              <w:t xml:space="preserve">fixed term </w:t>
            </w:r>
            <w:r w:rsidR="00D34CA1">
              <w:rPr>
                <w:rFonts w:cstheme="minorHAnsi"/>
                <w:color w:val="000000"/>
                <w:spacing w:val="-3"/>
              </w:rPr>
              <w:t>specifi</w:t>
            </w:r>
            <w:r w:rsidR="00C95285">
              <w:rPr>
                <w:rFonts w:cstheme="minorHAnsi"/>
                <w:color w:val="000000"/>
                <w:spacing w:val="-3"/>
              </w:rPr>
              <w:t xml:space="preserve">c </w:t>
            </w:r>
            <w:r w:rsidR="00D34CA1">
              <w:rPr>
                <w:rFonts w:cstheme="minorHAnsi"/>
                <w:color w:val="000000"/>
                <w:spacing w:val="-3"/>
              </w:rPr>
              <w:t>purpose contracts,</w:t>
            </w:r>
            <w:r w:rsidRPr="009532F2">
              <w:rPr>
                <w:rFonts w:cstheme="minorHAnsi"/>
                <w:color w:val="000000"/>
                <w:spacing w:val="-3"/>
              </w:rPr>
              <w:t xml:space="preserve"> </w:t>
            </w:r>
            <w:r w:rsidR="00D34CA1">
              <w:rPr>
                <w:rFonts w:cstheme="minorHAnsi"/>
                <w:color w:val="000000"/>
                <w:spacing w:val="-3"/>
              </w:rPr>
              <w:t xml:space="preserve">two years in duration. </w:t>
            </w:r>
          </w:p>
        </w:tc>
      </w:tr>
      <w:tr w:rsidR="00313A15" w:rsidRPr="009532F2" w14:paraId="5374526C" w14:textId="77777777" w:rsidTr="00C51F55">
        <w:tc>
          <w:tcPr>
            <w:tcW w:w="2127" w:type="dxa"/>
          </w:tcPr>
          <w:p w14:paraId="0D2B11D9" w14:textId="77777777" w:rsidR="00313A15" w:rsidRPr="009532F2" w:rsidRDefault="00313A15" w:rsidP="00C51F55">
            <w:pPr>
              <w:spacing w:after="200" w:line="240" w:lineRule="auto"/>
              <w:rPr>
                <w:rFonts w:cstheme="minorHAnsi"/>
                <w:b/>
                <w:bCs/>
                <w:color w:val="000000"/>
              </w:rPr>
            </w:pPr>
            <w:r w:rsidRPr="009532F2">
              <w:rPr>
                <w:rFonts w:cstheme="minorHAnsi"/>
                <w:b/>
                <w:bCs/>
                <w:color w:val="000000"/>
              </w:rPr>
              <w:t xml:space="preserve">Remuneration </w:t>
            </w:r>
          </w:p>
          <w:p w14:paraId="485871F8" w14:textId="77777777" w:rsidR="00313A15" w:rsidRPr="009532F2" w:rsidRDefault="00313A15" w:rsidP="00C51F55">
            <w:pPr>
              <w:spacing w:after="200" w:line="240" w:lineRule="auto"/>
              <w:rPr>
                <w:rFonts w:cstheme="minorHAnsi"/>
                <w:b/>
                <w:bCs/>
                <w:color w:val="000000"/>
              </w:rPr>
            </w:pPr>
          </w:p>
        </w:tc>
        <w:tc>
          <w:tcPr>
            <w:tcW w:w="8222" w:type="dxa"/>
          </w:tcPr>
          <w:p w14:paraId="04192385" w14:textId="206DA2BD" w:rsidR="00313A15" w:rsidRPr="009532F2" w:rsidRDefault="00313A15" w:rsidP="00C51F55">
            <w:pPr>
              <w:spacing w:after="0" w:line="240" w:lineRule="auto"/>
              <w:rPr>
                <w:rFonts w:cstheme="minorHAnsi"/>
                <w:bCs/>
                <w:iCs/>
              </w:rPr>
            </w:pPr>
            <w:r w:rsidRPr="009532F2">
              <w:rPr>
                <w:rFonts w:cstheme="minorHAnsi"/>
              </w:rPr>
              <w:t>The salary scale for the post is</w:t>
            </w:r>
            <w:r w:rsidRPr="00C63755">
              <w:rPr>
                <w:rFonts w:cstheme="minorHAnsi"/>
              </w:rPr>
              <w:t xml:space="preserve"> </w:t>
            </w:r>
            <w:r>
              <w:rPr>
                <w:rFonts w:cstheme="minorHAnsi"/>
              </w:rPr>
              <w:t>€</w:t>
            </w:r>
            <w:r w:rsidRPr="00C63755">
              <w:rPr>
                <w:rFonts w:cstheme="minorHAnsi"/>
              </w:rPr>
              <w:t>35,000</w:t>
            </w:r>
            <w:r w:rsidR="00D34CA1">
              <w:rPr>
                <w:rFonts w:cstheme="minorHAnsi"/>
              </w:rPr>
              <w:t xml:space="preserve"> </w:t>
            </w:r>
            <w:r w:rsidRPr="00C63755">
              <w:rPr>
                <w:rFonts w:cstheme="minorHAnsi"/>
              </w:rPr>
              <w:t>-</w:t>
            </w:r>
            <w:r w:rsidR="00D34CA1">
              <w:rPr>
                <w:rFonts w:cstheme="minorHAnsi"/>
              </w:rPr>
              <w:t xml:space="preserve"> </w:t>
            </w:r>
            <w:r>
              <w:rPr>
                <w:rFonts w:cstheme="minorHAnsi"/>
              </w:rPr>
              <w:t>€</w:t>
            </w:r>
            <w:r w:rsidRPr="00C63755">
              <w:rPr>
                <w:rFonts w:cstheme="minorHAnsi"/>
              </w:rPr>
              <w:t>39,000 pro rata at 15 hours</w:t>
            </w:r>
            <w:r>
              <w:rPr>
                <w:rFonts w:cstheme="minorHAnsi"/>
              </w:rPr>
              <w:t xml:space="preserve"> per week</w:t>
            </w:r>
            <w:r w:rsidR="00D34CA1">
              <w:rPr>
                <w:rFonts w:cstheme="minorHAnsi"/>
              </w:rPr>
              <w:t xml:space="preserve">. </w:t>
            </w:r>
          </w:p>
        </w:tc>
      </w:tr>
      <w:tr w:rsidR="00D34CA1" w:rsidRPr="009532F2" w14:paraId="7771C3FB" w14:textId="77777777" w:rsidTr="00C51F55">
        <w:tc>
          <w:tcPr>
            <w:tcW w:w="2127" w:type="dxa"/>
          </w:tcPr>
          <w:p w14:paraId="7FAE71EA" w14:textId="3D9ED61C" w:rsidR="00D34CA1" w:rsidRPr="009532F2" w:rsidRDefault="00D34CA1" w:rsidP="00C51F55">
            <w:pPr>
              <w:spacing w:after="200" w:line="240" w:lineRule="auto"/>
              <w:rPr>
                <w:rFonts w:cstheme="minorHAnsi"/>
                <w:b/>
                <w:bCs/>
                <w:color w:val="000000"/>
              </w:rPr>
            </w:pPr>
            <w:r>
              <w:rPr>
                <w:rFonts w:cstheme="minorHAnsi"/>
                <w:b/>
                <w:bCs/>
                <w:color w:val="000000"/>
              </w:rPr>
              <w:t xml:space="preserve">Working Week </w:t>
            </w:r>
          </w:p>
        </w:tc>
        <w:tc>
          <w:tcPr>
            <w:tcW w:w="8222" w:type="dxa"/>
          </w:tcPr>
          <w:p w14:paraId="7E13CF00" w14:textId="4F2370D1" w:rsidR="00D34CA1" w:rsidRDefault="00D34CA1" w:rsidP="00D34CA1">
            <w:pPr>
              <w:spacing w:after="200" w:line="240" w:lineRule="auto"/>
              <w:rPr>
                <w:rFonts w:cstheme="minorHAnsi"/>
                <w:color w:val="000000"/>
              </w:rPr>
            </w:pPr>
            <w:r w:rsidRPr="009532F2">
              <w:rPr>
                <w:rFonts w:cstheme="minorHAnsi"/>
                <w:color w:val="000000"/>
              </w:rPr>
              <w:t xml:space="preserve">The standard working week applying to the post is </w:t>
            </w:r>
            <w:r>
              <w:rPr>
                <w:rFonts w:cstheme="minorHAnsi"/>
                <w:color w:val="000000"/>
              </w:rPr>
              <w:t xml:space="preserve">15 </w:t>
            </w:r>
            <w:r w:rsidRPr="009532F2">
              <w:rPr>
                <w:rFonts w:cstheme="minorHAnsi"/>
                <w:color w:val="000000"/>
              </w:rPr>
              <w:t>hours per week.</w:t>
            </w:r>
            <w:r>
              <w:rPr>
                <w:rFonts w:cstheme="minorHAnsi"/>
                <w:color w:val="000000"/>
              </w:rPr>
              <w:t xml:space="preserve"> The Solace Café will be operating four evenings per week, Thursday – Sunday, 6pm – 10pm. The Solace Café Peer Connectors will be expected to work a minimum of two of these four evenings per week.</w:t>
            </w:r>
          </w:p>
          <w:p w14:paraId="625524CD" w14:textId="30C63720" w:rsidR="00D34CA1" w:rsidRPr="009532F2" w:rsidRDefault="00D34CA1" w:rsidP="00D34CA1">
            <w:pPr>
              <w:spacing w:after="0" w:line="240" w:lineRule="auto"/>
              <w:rPr>
                <w:rFonts w:cstheme="minorHAnsi"/>
              </w:rPr>
            </w:pPr>
            <w:r>
              <w:rPr>
                <w:rFonts w:cstheme="minorHAnsi"/>
                <w:color w:val="000000"/>
              </w:rPr>
              <w:t xml:space="preserve">The Solace Café Peer Connector role </w:t>
            </w:r>
            <w:r w:rsidR="00C10F1F">
              <w:rPr>
                <w:rFonts w:cstheme="minorHAnsi"/>
                <w:color w:val="000000"/>
              </w:rPr>
              <w:t xml:space="preserve">also has flexibility in terms of working from home. </w:t>
            </w:r>
          </w:p>
        </w:tc>
      </w:tr>
      <w:tr w:rsidR="00313A15" w:rsidRPr="009532F2" w14:paraId="77CBEE54" w14:textId="77777777" w:rsidTr="00C51F55">
        <w:tc>
          <w:tcPr>
            <w:tcW w:w="2127" w:type="dxa"/>
          </w:tcPr>
          <w:p w14:paraId="308AE069" w14:textId="77777777" w:rsidR="00313A15" w:rsidRPr="009532F2" w:rsidRDefault="00313A15" w:rsidP="00C51F55">
            <w:pPr>
              <w:spacing w:after="200" w:line="240" w:lineRule="auto"/>
              <w:rPr>
                <w:rFonts w:cstheme="minorHAnsi"/>
                <w:b/>
                <w:bCs/>
                <w:color w:val="000000"/>
              </w:rPr>
            </w:pPr>
            <w:r w:rsidRPr="009532F2">
              <w:rPr>
                <w:rFonts w:cstheme="minorHAnsi"/>
                <w:b/>
                <w:bCs/>
                <w:color w:val="000000"/>
              </w:rPr>
              <w:t>Annual Leave</w:t>
            </w:r>
          </w:p>
        </w:tc>
        <w:tc>
          <w:tcPr>
            <w:tcW w:w="8222" w:type="dxa"/>
          </w:tcPr>
          <w:p w14:paraId="5ACFFA8E" w14:textId="77777777" w:rsidR="00313A15" w:rsidRPr="009532F2" w:rsidRDefault="00313A15" w:rsidP="00C51F55">
            <w:pPr>
              <w:spacing w:after="200" w:line="240" w:lineRule="auto"/>
              <w:rPr>
                <w:rFonts w:cstheme="minorHAnsi"/>
              </w:rPr>
            </w:pPr>
            <w:r w:rsidRPr="009532F2">
              <w:rPr>
                <w:rFonts w:cstheme="minorHAnsi"/>
              </w:rPr>
              <w:t>The annual leave associated with the post will be advised at job offer stage.</w:t>
            </w:r>
            <w:r w:rsidRPr="009532F2">
              <w:rPr>
                <w:rFonts w:cstheme="minorHAnsi"/>
                <w:color w:val="000000"/>
              </w:rPr>
              <w:t xml:space="preserve"> </w:t>
            </w:r>
          </w:p>
        </w:tc>
      </w:tr>
      <w:tr w:rsidR="00313A15" w:rsidRPr="009532F2" w14:paraId="61ED96AE" w14:textId="77777777" w:rsidTr="00C51F55">
        <w:tc>
          <w:tcPr>
            <w:tcW w:w="2127" w:type="dxa"/>
          </w:tcPr>
          <w:p w14:paraId="6582F710" w14:textId="77777777" w:rsidR="00313A15" w:rsidRPr="009532F2" w:rsidRDefault="00313A15" w:rsidP="00C51F55">
            <w:pPr>
              <w:spacing w:after="200" w:line="240" w:lineRule="auto"/>
              <w:rPr>
                <w:rFonts w:cstheme="minorHAnsi"/>
                <w:b/>
                <w:bCs/>
                <w:color w:val="000000"/>
              </w:rPr>
            </w:pPr>
            <w:r w:rsidRPr="009532F2">
              <w:rPr>
                <w:rFonts w:cstheme="minorHAnsi"/>
                <w:b/>
                <w:bCs/>
                <w:color w:val="000000"/>
              </w:rPr>
              <w:t>Probation</w:t>
            </w:r>
          </w:p>
        </w:tc>
        <w:tc>
          <w:tcPr>
            <w:tcW w:w="8222" w:type="dxa"/>
          </w:tcPr>
          <w:p w14:paraId="6C4D060A" w14:textId="77777777" w:rsidR="00313A15" w:rsidRPr="009532F2" w:rsidRDefault="00313A15" w:rsidP="00C51F55">
            <w:pPr>
              <w:keepNext/>
              <w:tabs>
                <w:tab w:val="left" w:pos="-720"/>
                <w:tab w:val="left" w:pos="0"/>
                <w:tab w:val="left" w:pos="720"/>
              </w:tabs>
              <w:suppressAutoHyphens/>
              <w:spacing w:after="0" w:line="240" w:lineRule="auto"/>
              <w:jc w:val="both"/>
              <w:outlineLvl w:val="6"/>
              <w:rPr>
                <w:rFonts w:eastAsia="Times New Roman" w:cstheme="minorHAnsi"/>
                <w:color w:val="000000"/>
                <w:spacing w:val="-3"/>
                <w:lang w:val="en-GB"/>
              </w:rPr>
            </w:pPr>
            <w:r w:rsidRPr="009532F2">
              <w:rPr>
                <w:rFonts w:eastAsia="Times New Roman" w:cstheme="minorHAnsi"/>
                <w:color w:val="000000"/>
                <w:spacing w:val="-3"/>
                <w:lang w:val="en-GB"/>
              </w:rPr>
              <w:t xml:space="preserve">Every appointment of a person shall be subject to a probationary period of 12 months </w:t>
            </w:r>
          </w:p>
        </w:tc>
      </w:tr>
      <w:tr w:rsidR="00313A15" w:rsidRPr="009532F2" w14:paraId="708ABF9C" w14:textId="77777777" w:rsidTr="00C51F55">
        <w:tc>
          <w:tcPr>
            <w:tcW w:w="2127" w:type="dxa"/>
          </w:tcPr>
          <w:p w14:paraId="72BA8486" w14:textId="77777777" w:rsidR="00313A15" w:rsidRPr="009532F2" w:rsidRDefault="00313A15" w:rsidP="00C51F55">
            <w:pPr>
              <w:spacing w:after="200" w:line="240" w:lineRule="auto"/>
              <w:rPr>
                <w:rFonts w:cstheme="minorHAnsi"/>
                <w:b/>
                <w:bCs/>
              </w:rPr>
            </w:pPr>
            <w:r w:rsidRPr="009532F2">
              <w:rPr>
                <w:rFonts w:cstheme="minorHAnsi"/>
                <w:b/>
                <w:bCs/>
              </w:rPr>
              <w:t>Protection of Persons Reporting Child Abuse Act 1998</w:t>
            </w:r>
          </w:p>
          <w:p w14:paraId="787AF76C" w14:textId="77777777" w:rsidR="00313A15" w:rsidRPr="009532F2" w:rsidRDefault="00313A15" w:rsidP="00C51F55">
            <w:pPr>
              <w:spacing w:after="200" w:line="240" w:lineRule="auto"/>
              <w:rPr>
                <w:rFonts w:cstheme="minorHAnsi"/>
                <w:b/>
                <w:bCs/>
                <w:color w:val="000000"/>
              </w:rPr>
            </w:pPr>
          </w:p>
        </w:tc>
        <w:tc>
          <w:tcPr>
            <w:tcW w:w="8222" w:type="dxa"/>
          </w:tcPr>
          <w:p w14:paraId="2072D60F" w14:textId="77777777" w:rsidR="00313A15" w:rsidRPr="009532F2" w:rsidRDefault="00313A15" w:rsidP="00C51F55">
            <w:pPr>
              <w:keepNext/>
              <w:tabs>
                <w:tab w:val="left" w:pos="-720"/>
                <w:tab w:val="left" w:pos="0"/>
                <w:tab w:val="left" w:pos="720"/>
              </w:tabs>
              <w:suppressAutoHyphens/>
              <w:spacing w:after="0" w:line="240" w:lineRule="auto"/>
              <w:jc w:val="both"/>
              <w:outlineLvl w:val="6"/>
              <w:rPr>
                <w:rFonts w:eastAsia="Times New Roman" w:cstheme="minorHAnsi"/>
                <w:spacing w:val="-3"/>
                <w:lang w:val="en-GB"/>
              </w:rPr>
            </w:pPr>
            <w:r w:rsidRPr="009532F2">
              <w:rPr>
                <w:rFonts w:eastAsia="Times New Roman" w:cstheme="minorHAnsi"/>
                <w:spacing w:val="-3"/>
                <w:lang w:val="en-GB"/>
              </w:rPr>
              <w:t>As this post is one of those designated under the Protection of Persons Reporting Child Abuse Act, 1998, appointment to this post appoints one as a designated officer in accordance with Section 2 of the Act. You will remain a designated officer for the duration of your current post or for the duration of your appointment to such other post as is included in the categories specified in the Ministerial Direction. You will receive full information on your responsibilities under the Act on appointment.</w:t>
            </w:r>
          </w:p>
        </w:tc>
      </w:tr>
    </w:tbl>
    <w:p w14:paraId="126DFDC5" w14:textId="77777777" w:rsidR="00313A15" w:rsidRDefault="00313A15"/>
    <w:sectPr w:rsidR="00313A1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57D1" w14:textId="77777777" w:rsidR="00FC2762" w:rsidRDefault="00FC2762" w:rsidP="00FC2762">
      <w:pPr>
        <w:spacing w:after="0" w:line="240" w:lineRule="auto"/>
      </w:pPr>
      <w:r>
        <w:separator/>
      </w:r>
    </w:p>
  </w:endnote>
  <w:endnote w:type="continuationSeparator" w:id="0">
    <w:p w14:paraId="7624C22E" w14:textId="77777777" w:rsidR="00FC2762" w:rsidRDefault="00FC2762" w:rsidP="00FC2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FE1D" w14:textId="002294AA" w:rsidR="00FC2762" w:rsidRDefault="00FC2762">
    <w:pPr>
      <w:pStyle w:val="Footer"/>
    </w:pPr>
    <w:r>
      <w:t>Stephen McBride, Director of Services, November 2023</w:t>
    </w:r>
  </w:p>
  <w:p w14:paraId="4B3FE494" w14:textId="77777777" w:rsidR="00FC2762" w:rsidRDefault="00FC2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CDA06" w14:textId="77777777" w:rsidR="00FC2762" w:rsidRDefault="00FC2762" w:rsidP="00FC2762">
      <w:pPr>
        <w:spacing w:after="0" w:line="240" w:lineRule="auto"/>
      </w:pPr>
      <w:r>
        <w:separator/>
      </w:r>
    </w:p>
  </w:footnote>
  <w:footnote w:type="continuationSeparator" w:id="0">
    <w:p w14:paraId="2904D0B9" w14:textId="77777777" w:rsidR="00FC2762" w:rsidRDefault="00FC2762" w:rsidP="00FC2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F8E"/>
    <w:multiLevelType w:val="hybridMultilevel"/>
    <w:tmpl w:val="B43041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9B2FE3"/>
    <w:multiLevelType w:val="hybridMultilevel"/>
    <w:tmpl w:val="C86A19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B0B3873"/>
    <w:multiLevelType w:val="hybridMultilevel"/>
    <w:tmpl w:val="CADCF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767EAD"/>
    <w:multiLevelType w:val="hybridMultilevel"/>
    <w:tmpl w:val="1196229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0C60288"/>
    <w:multiLevelType w:val="hybridMultilevel"/>
    <w:tmpl w:val="7C902B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D13349"/>
    <w:multiLevelType w:val="hybridMultilevel"/>
    <w:tmpl w:val="6ABAFC66"/>
    <w:lvl w:ilvl="0" w:tplc="6F1273D6">
      <w:start w:val="1"/>
      <w:numFmt w:val="decimal"/>
      <w:lvlText w:val="%1."/>
      <w:lvlJc w:val="left"/>
      <w:pPr>
        <w:ind w:left="644" w:hanging="360"/>
      </w:pPr>
      <w:rPr>
        <w:rFonts w:hint="default"/>
        <w:b/>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6" w15:restartNumberingAfterBreak="0">
    <w:nsid w:val="2AFB1FC2"/>
    <w:multiLevelType w:val="hybridMultilevel"/>
    <w:tmpl w:val="4F80488C"/>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FDC0DD3"/>
    <w:multiLevelType w:val="hybridMultilevel"/>
    <w:tmpl w:val="AC84C3C0"/>
    <w:lvl w:ilvl="0" w:tplc="DAE07E02">
      <w:start w:val="2"/>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4CE81AAA"/>
    <w:multiLevelType w:val="hybridMultilevel"/>
    <w:tmpl w:val="1D849EF8"/>
    <w:lvl w:ilvl="0" w:tplc="D2C439C8">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8533165"/>
    <w:multiLevelType w:val="hybridMultilevel"/>
    <w:tmpl w:val="6292CF62"/>
    <w:lvl w:ilvl="0" w:tplc="9A66D07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1252878">
    <w:abstractNumId w:val="6"/>
  </w:num>
  <w:num w:numId="2" w16cid:durableId="650907439">
    <w:abstractNumId w:val="5"/>
  </w:num>
  <w:num w:numId="3" w16cid:durableId="933363883">
    <w:abstractNumId w:val="7"/>
  </w:num>
  <w:num w:numId="4" w16cid:durableId="491025747">
    <w:abstractNumId w:val="9"/>
  </w:num>
  <w:num w:numId="5" w16cid:durableId="744574958">
    <w:abstractNumId w:val="2"/>
  </w:num>
  <w:num w:numId="6" w16cid:durableId="689529215">
    <w:abstractNumId w:val="1"/>
  </w:num>
  <w:num w:numId="7" w16cid:durableId="892929535">
    <w:abstractNumId w:val="0"/>
  </w:num>
  <w:num w:numId="8" w16cid:durableId="1139687994">
    <w:abstractNumId w:val="3"/>
  </w:num>
  <w:num w:numId="9" w16cid:durableId="2064593172">
    <w:abstractNumId w:val="4"/>
  </w:num>
  <w:num w:numId="10" w16cid:durableId="17385484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15"/>
    <w:rsid w:val="00095ACE"/>
    <w:rsid w:val="00313A15"/>
    <w:rsid w:val="00860A33"/>
    <w:rsid w:val="0089566B"/>
    <w:rsid w:val="00981587"/>
    <w:rsid w:val="00C10F1F"/>
    <w:rsid w:val="00C95285"/>
    <w:rsid w:val="00D34CA1"/>
    <w:rsid w:val="00FC27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C639"/>
  <w15:chartTrackingRefBased/>
  <w15:docId w15:val="{273A104B-9D1F-4A8B-B331-801A9F9E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A15"/>
    <w:rPr>
      <w:kern w:val="0"/>
      <w14:ligatures w14:val="none"/>
    </w:rPr>
  </w:style>
  <w:style w:type="paragraph" w:styleId="Heading3">
    <w:name w:val="heading 3"/>
    <w:basedOn w:val="Normal"/>
    <w:next w:val="Normal"/>
    <w:link w:val="Heading3Char"/>
    <w:uiPriority w:val="9"/>
    <w:unhideWhenUsed/>
    <w:qFormat/>
    <w:rsid w:val="00D34C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A15"/>
    <w:rPr>
      <w:color w:val="0563C1" w:themeColor="hyperlink"/>
      <w:u w:val="single"/>
    </w:rPr>
  </w:style>
  <w:style w:type="character" w:styleId="UnresolvedMention">
    <w:name w:val="Unresolved Mention"/>
    <w:basedOn w:val="DefaultParagraphFont"/>
    <w:uiPriority w:val="99"/>
    <w:semiHidden/>
    <w:unhideWhenUsed/>
    <w:rsid w:val="00313A15"/>
    <w:rPr>
      <w:color w:val="605E5C"/>
      <w:shd w:val="clear" w:color="auto" w:fill="E1DFDD"/>
    </w:rPr>
  </w:style>
  <w:style w:type="paragraph" w:styleId="ListParagraph">
    <w:name w:val="List Paragraph"/>
    <w:basedOn w:val="Normal"/>
    <w:uiPriority w:val="34"/>
    <w:qFormat/>
    <w:rsid w:val="00D34CA1"/>
    <w:pPr>
      <w:ind w:left="720"/>
      <w:contextualSpacing/>
    </w:pPr>
  </w:style>
  <w:style w:type="character" w:customStyle="1" w:styleId="Heading3Char">
    <w:name w:val="Heading 3 Char"/>
    <w:basedOn w:val="DefaultParagraphFont"/>
    <w:link w:val="Heading3"/>
    <w:uiPriority w:val="9"/>
    <w:rsid w:val="00D34CA1"/>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FC2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762"/>
    <w:rPr>
      <w:kern w:val="0"/>
      <w14:ligatures w14:val="none"/>
    </w:rPr>
  </w:style>
  <w:style w:type="paragraph" w:styleId="Footer">
    <w:name w:val="footer"/>
    <w:basedOn w:val="Normal"/>
    <w:link w:val="FooterChar"/>
    <w:uiPriority w:val="99"/>
    <w:unhideWhenUsed/>
    <w:rsid w:val="00FC2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76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parrott@aware.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my.parrott@awar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McBride</dc:creator>
  <cp:keywords/>
  <dc:description/>
  <cp:lastModifiedBy>Stephen McBride</cp:lastModifiedBy>
  <cp:revision>2</cp:revision>
  <dcterms:created xsi:type="dcterms:W3CDTF">2023-11-30T15:12:00Z</dcterms:created>
  <dcterms:modified xsi:type="dcterms:W3CDTF">2023-11-30T15:12:00Z</dcterms:modified>
</cp:coreProperties>
</file>